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322" w:lineRule="exact" w:before="66"/>
      </w:pPr>
      <w:r>
        <w:rPr/>
        <w:t>ALLEGATO</w:t>
      </w:r>
      <w:r>
        <w:rPr>
          <w:spacing w:val="-4"/>
        </w:rPr>
        <w:t> </w:t>
      </w:r>
      <w:r>
        <w:rPr>
          <w:spacing w:val="-10"/>
        </w:rPr>
        <w:t>4</w:t>
      </w:r>
    </w:p>
    <w:p>
      <w:pPr>
        <w:pStyle w:val="Title"/>
      </w:pPr>
      <w:r>
        <w:rPr/>
        <w:t>Dichiarazione</w:t>
      </w:r>
      <w:r>
        <w:rPr>
          <w:spacing w:val="-10"/>
        </w:rPr>
        <w:t> </w:t>
      </w:r>
      <w:r>
        <w:rPr/>
        <w:t>sostitutiva</w:t>
      </w:r>
      <w:r>
        <w:rPr>
          <w:spacing w:val="-10"/>
        </w:rPr>
        <w:t> </w:t>
      </w:r>
      <w:r>
        <w:rPr/>
        <w:t>cumulativa</w:t>
      </w:r>
      <w:r>
        <w:rPr>
          <w:spacing w:val="-10"/>
        </w:rPr>
        <w:t> </w:t>
      </w:r>
      <w:r>
        <w:rPr>
          <w:spacing w:val="-2"/>
        </w:rPr>
        <w:t>(docenti)</w:t>
      </w:r>
    </w:p>
    <w:p>
      <w:pPr>
        <w:pStyle w:val="BodyText"/>
        <w:tabs>
          <w:tab w:pos="6363" w:val="left" w:leader="none"/>
          <w:tab w:pos="6793" w:val="left" w:leader="none"/>
          <w:tab w:pos="8520" w:val="left" w:leader="none"/>
          <w:tab w:pos="9499" w:val="left" w:leader="none"/>
          <w:tab w:pos="9684" w:val="left" w:leader="none"/>
          <w:tab w:pos="9755" w:val="left" w:leader="none"/>
        </w:tabs>
        <w:spacing w:line="360" w:lineRule="auto" w:before="226"/>
        <w:ind w:left="132" w:right="168"/>
        <w:rPr>
          <w:i/>
        </w:rPr>
      </w:pPr>
      <w:r>
        <w:rPr/>
        <w:t>La/Il</w:t>
      </w:r>
      <w:r>
        <w:rPr>
          <w:spacing w:val="40"/>
        </w:rPr>
        <w:t> </w:t>
      </w:r>
      <w:r>
        <w:rPr/>
        <w:t>sottoscritta/o</w:t>
      </w:r>
      <w:r>
        <w:rPr>
          <w:spacing w:val="52"/>
        </w:rPr>
        <w:t> </w:t>
      </w:r>
      <w:r>
        <w:rPr>
          <w:u w:val="single"/>
        </w:rPr>
        <w:tab/>
        <w:tab/>
      </w:r>
      <w:r>
        <w:rPr>
          <w:u w:val="none"/>
        </w:rPr>
        <w:t>nata/o il </w:t>
      </w:r>
      <w:r>
        <w:rPr>
          <w:u w:val="single"/>
        </w:rPr>
        <w:tab/>
        <w:tab/>
        <w:tab/>
        <w:tab/>
      </w:r>
      <w:r>
        <w:rPr>
          <w:u w:val="none"/>
        </w:rPr>
        <w:t> </w:t>
      </w:r>
      <w:r>
        <w:rPr>
          <w:spacing w:val="-10"/>
          <w:u w:val="none"/>
        </w:rPr>
        <w:t>a</w:t>
      </w:r>
      <w:r>
        <w:rPr>
          <w:u w:val="single"/>
        </w:rPr>
        <w:tab/>
      </w:r>
      <w:r>
        <w:rPr>
          <w:u w:val="none"/>
        </w:rPr>
        <w:t>prov. </w:t>
      </w:r>
      <w:r>
        <w:rPr>
          <w:u w:val="single"/>
        </w:rPr>
        <w:tab/>
        <w:tab/>
        <w:tab/>
      </w:r>
      <w:r>
        <w:rPr>
          <w:u w:val="none"/>
        </w:rPr>
        <w:t> titolare nell’a.s. 2024/2025 presso</w:t>
      </w:r>
      <w:r>
        <w:rPr>
          <w:u w:val="single"/>
        </w:rPr>
        <w:tab/>
        <w:tab/>
        <w:tab/>
        <w:tab/>
        <w:tab/>
      </w:r>
      <w:r>
        <w:rPr>
          <w:spacing w:val="-40"/>
          <w:u w:val="single"/>
        </w:rPr>
        <w:t> </w:t>
      </w:r>
      <w:r>
        <w:rPr>
          <w:u w:val="none"/>
        </w:rPr>
        <w:t> codice sede di organico</w:t>
      </w:r>
      <w:r>
        <w:rPr>
          <w:u w:val="single"/>
        </w:rPr>
        <w:tab/>
        <w:tab/>
        <w:tab/>
      </w:r>
      <w:r>
        <w:rPr>
          <w:i/>
          <w:u w:val="none"/>
        </w:rPr>
        <w:t>(1)</w:t>
      </w:r>
      <w:r>
        <w:rPr>
          <w:i/>
          <w:spacing w:val="-13"/>
          <w:u w:val="none"/>
        </w:rPr>
        <w:t> </w:t>
      </w:r>
      <w:r>
        <w:rPr>
          <w:u w:val="none"/>
        </w:rPr>
        <w:t>in</w:t>
      </w:r>
      <w:r>
        <w:rPr>
          <w:spacing w:val="-12"/>
          <w:u w:val="none"/>
        </w:rPr>
        <w:t> </w:t>
      </w:r>
      <w:r>
        <w:rPr>
          <w:u w:val="none"/>
        </w:rPr>
        <w:t>qualità</w:t>
      </w:r>
      <w:r>
        <w:rPr>
          <w:spacing w:val="-12"/>
          <w:u w:val="none"/>
        </w:rPr>
        <w:t> </w:t>
      </w:r>
      <w:r>
        <w:rPr>
          <w:u w:val="none"/>
        </w:rPr>
        <w:t>di docente</w:t>
      </w:r>
      <w:r>
        <w:rPr>
          <w:spacing w:val="-3"/>
          <w:u w:val="none"/>
        </w:rPr>
        <w:t> </w:t>
      </w:r>
      <w:r>
        <w:rPr>
          <w:u w:val="none"/>
        </w:rPr>
        <w:t>a</w:t>
      </w:r>
      <w:r>
        <w:rPr>
          <w:spacing w:val="-4"/>
          <w:u w:val="none"/>
        </w:rPr>
        <w:t> </w:t>
      </w:r>
      <w:r>
        <w:rPr>
          <w:u w:val="none"/>
        </w:rPr>
        <w:t>tempo</w:t>
      </w:r>
      <w:r>
        <w:rPr>
          <w:spacing w:val="-3"/>
          <w:u w:val="none"/>
        </w:rPr>
        <w:t> </w:t>
      </w:r>
      <w:r>
        <w:rPr>
          <w:u w:val="none"/>
        </w:rPr>
        <w:t>indeterminato</w:t>
      </w:r>
      <w:r>
        <w:rPr>
          <w:spacing w:val="-3"/>
          <w:u w:val="none"/>
        </w:rPr>
        <w:t> </w:t>
      </w:r>
      <w:r>
        <w:rPr>
          <w:u w:val="none"/>
        </w:rPr>
        <w:t>per</w:t>
      </w:r>
      <w:r>
        <w:rPr>
          <w:spacing w:val="-3"/>
          <w:u w:val="none"/>
        </w:rPr>
        <w:t> </w:t>
      </w:r>
      <w:r>
        <w:rPr>
          <w:u w:val="none"/>
        </w:rPr>
        <w:t>(tipo</w:t>
      </w:r>
      <w:r>
        <w:rPr>
          <w:spacing w:val="-3"/>
          <w:u w:val="none"/>
        </w:rPr>
        <w:t> </w:t>
      </w:r>
      <w:r>
        <w:rPr>
          <w:u w:val="none"/>
        </w:rPr>
        <w:t>di</w:t>
      </w:r>
      <w:r>
        <w:rPr>
          <w:spacing w:val="-7"/>
          <w:u w:val="none"/>
        </w:rPr>
        <w:t> </w:t>
      </w:r>
      <w:r>
        <w:rPr>
          <w:u w:val="none"/>
        </w:rPr>
        <w:t>posto/classe</w:t>
      </w:r>
      <w:r>
        <w:rPr>
          <w:spacing w:val="-4"/>
          <w:u w:val="none"/>
        </w:rPr>
        <w:t> </w:t>
      </w:r>
      <w:r>
        <w:rPr>
          <w:u w:val="none"/>
        </w:rPr>
        <w:t>di</w:t>
      </w:r>
      <w:r>
        <w:rPr>
          <w:spacing w:val="-5"/>
          <w:u w:val="none"/>
        </w:rPr>
        <w:t> </w:t>
      </w:r>
      <w:r>
        <w:rPr>
          <w:u w:val="none"/>
        </w:rPr>
        <w:t>concorso)</w:t>
      </w:r>
      <w:r>
        <w:rPr>
          <w:spacing w:val="-4"/>
          <w:u w:val="none"/>
        </w:rPr>
        <w:t> </w:t>
      </w:r>
      <w:r>
        <w:rPr>
          <w:u w:val="single"/>
        </w:rPr>
        <w:tab/>
        <w:tab/>
        <w:tab/>
        <w:tab/>
      </w:r>
      <w:r>
        <w:rPr>
          <w:i/>
          <w:spacing w:val="-5"/>
          <w:u w:val="none"/>
        </w:rPr>
        <w:t>(2)</w:t>
      </w:r>
    </w:p>
    <w:p>
      <w:pPr>
        <w:pStyle w:val="BodyText"/>
        <w:spacing w:before="114"/>
        <w:rPr>
          <w:i/>
        </w:rPr>
      </w:pPr>
    </w:p>
    <w:p>
      <w:pPr>
        <w:pStyle w:val="ListParagraph"/>
        <w:numPr>
          <w:ilvl w:val="0"/>
          <w:numId w:val="1"/>
        </w:numPr>
        <w:tabs>
          <w:tab w:pos="415" w:val="left" w:leader="none"/>
        </w:tabs>
        <w:spacing w:line="240" w:lineRule="auto" w:before="0" w:after="0"/>
        <w:ind w:left="415" w:right="0" w:hanging="283"/>
        <w:jc w:val="both"/>
        <w:rPr>
          <w:i/>
          <w:sz w:val="20"/>
        </w:rPr>
      </w:pPr>
      <w:r>
        <w:rPr>
          <w:i/>
          <w:sz w:val="20"/>
        </w:rPr>
        <w:t>utilizzare</w:t>
      </w:r>
      <w:r>
        <w:rPr>
          <w:i/>
          <w:spacing w:val="-5"/>
          <w:sz w:val="20"/>
        </w:rPr>
        <w:t> </w:t>
      </w:r>
      <w:r>
        <w:rPr>
          <w:i/>
          <w:sz w:val="20"/>
        </w:rPr>
        <w:t>il</w:t>
      </w:r>
      <w:r>
        <w:rPr>
          <w:i/>
          <w:spacing w:val="-4"/>
          <w:sz w:val="20"/>
        </w:rPr>
        <w:t> </w:t>
      </w:r>
      <w:r>
        <w:rPr>
          <w:i/>
          <w:sz w:val="20"/>
        </w:rPr>
        <w:t>codice</w:t>
      </w:r>
      <w:r>
        <w:rPr>
          <w:i/>
          <w:spacing w:val="-5"/>
          <w:sz w:val="20"/>
        </w:rPr>
        <w:t> </w:t>
      </w:r>
      <w:r>
        <w:rPr>
          <w:i/>
          <w:sz w:val="20"/>
        </w:rPr>
        <w:t>risultante</w:t>
      </w:r>
      <w:r>
        <w:rPr>
          <w:i/>
          <w:spacing w:val="-4"/>
          <w:sz w:val="20"/>
        </w:rPr>
        <w:t> </w:t>
      </w:r>
      <w:r>
        <w:rPr>
          <w:i/>
          <w:sz w:val="20"/>
        </w:rPr>
        <w:t>da</w:t>
      </w:r>
      <w:r>
        <w:rPr>
          <w:i/>
          <w:spacing w:val="-3"/>
          <w:sz w:val="20"/>
        </w:rPr>
        <w:t> </w:t>
      </w:r>
      <w:r>
        <w:rPr>
          <w:i/>
          <w:sz w:val="20"/>
        </w:rPr>
        <w:t>bollettino</w:t>
      </w:r>
      <w:r>
        <w:rPr>
          <w:i/>
          <w:spacing w:val="-6"/>
          <w:sz w:val="20"/>
        </w:rPr>
        <w:t> </w:t>
      </w:r>
      <w:r>
        <w:rPr>
          <w:i/>
          <w:spacing w:val="-2"/>
          <w:sz w:val="20"/>
        </w:rPr>
        <w:t>ufficiale</w:t>
      </w:r>
    </w:p>
    <w:p>
      <w:pPr>
        <w:pStyle w:val="ListParagraph"/>
        <w:numPr>
          <w:ilvl w:val="0"/>
          <w:numId w:val="1"/>
        </w:numPr>
        <w:tabs>
          <w:tab w:pos="416" w:val="left" w:leader="none"/>
        </w:tabs>
        <w:spacing w:line="240" w:lineRule="auto" w:before="0" w:after="0"/>
        <w:ind w:left="416" w:right="151" w:hanging="284"/>
        <w:jc w:val="both"/>
        <w:rPr>
          <w:i/>
          <w:sz w:val="20"/>
        </w:rPr>
      </w:pPr>
      <w:r>
        <w:rPr>
          <w:i/>
          <w:sz w:val="20"/>
        </w:rPr>
        <w:t>a tutto</w:t>
      </w:r>
      <w:r>
        <w:rPr>
          <w:i/>
          <w:spacing w:val="-1"/>
          <w:sz w:val="20"/>
        </w:rPr>
        <w:t> </w:t>
      </w:r>
      <w:r>
        <w:rPr>
          <w:i/>
          <w:sz w:val="20"/>
        </w:rPr>
        <w:t>il personale</w:t>
      </w:r>
      <w:r>
        <w:rPr>
          <w:i/>
          <w:spacing w:val="-2"/>
          <w:sz w:val="20"/>
        </w:rPr>
        <w:t> </w:t>
      </w:r>
      <w:r>
        <w:rPr>
          <w:i/>
          <w:sz w:val="20"/>
        </w:rPr>
        <w:t>docente di</w:t>
      </w:r>
      <w:r>
        <w:rPr>
          <w:i/>
          <w:spacing w:val="-5"/>
          <w:sz w:val="20"/>
        </w:rPr>
        <w:t> </w:t>
      </w:r>
      <w:r>
        <w:rPr>
          <w:i/>
          <w:sz w:val="20"/>
        </w:rPr>
        <w:t>scuola secondaria di</w:t>
      </w:r>
      <w:r>
        <w:rPr>
          <w:i/>
          <w:spacing w:val="-2"/>
          <w:sz w:val="20"/>
        </w:rPr>
        <w:t> </w:t>
      </w:r>
      <w:r>
        <w:rPr>
          <w:i/>
          <w:sz w:val="20"/>
        </w:rPr>
        <w:t>I</w:t>
      </w:r>
      <w:r>
        <w:rPr>
          <w:i/>
          <w:spacing w:val="-1"/>
          <w:sz w:val="20"/>
        </w:rPr>
        <w:t> </w:t>
      </w:r>
      <w:r>
        <w:rPr>
          <w:i/>
          <w:sz w:val="20"/>
        </w:rPr>
        <w:t>e II grado è</w:t>
      </w:r>
      <w:r>
        <w:rPr>
          <w:i/>
          <w:spacing w:val="-2"/>
          <w:sz w:val="20"/>
        </w:rPr>
        <w:t> </w:t>
      </w:r>
      <w:r>
        <w:rPr>
          <w:i/>
          <w:sz w:val="20"/>
        </w:rPr>
        <w:t>attribuita la</w:t>
      </w:r>
      <w:r>
        <w:rPr>
          <w:i/>
          <w:spacing w:val="-1"/>
          <w:sz w:val="20"/>
        </w:rPr>
        <w:t> </w:t>
      </w:r>
      <w:r>
        <w:rPr>
          <w:i/>
          <w:sz w:val="20"/>
        </w:rPr>
        <w:t>classe di</w:t>
      </w:r>
      <w:r>
        <w:rPr>
          <w:i/>
          <w:spacing w:val="-2"/>
          <w:sz w:val="20"/>
        </w:rPr>
        <w:t> </w:t>
      </w:r>
      <w:r>
        <w:rPr>
          <w:i/>
          <w:sz w:val="20"/>
        </w:rPr>
        <w:t>concorso, secondo</w:t>
      </w:r>
      <w:r>
        <w:rPr>
          <w:i/>
          <w:spacing w:val="-1"/>
          <w:sz w:val="20"/>
        </w:rPr>
        <w:t> </w:t>
      </w:r>
      <w:r>
        <w:rPr>
          <w:i/>
          <w:sz w:val="20"/>
        </w:rPr>
        <w:t>la</w:t>
      </w:r>
      <w:r>
        <w:rPr>
          <w:i/>
          <w:spacing w:val="-1"/>
          <w:sz w:val="20"/>
        </w:rPr>
        <w:t> </w:t>
      </w:r>
      <w:r>
        <w:rPr>
          <w:i/>
          <w:sz w:val="20"/>
        </w:rPr>
        <w:t>tabella</w:t>
      </w:r>
      <w:r>
        <w:rPr>
          <w:i/>
          <w:sz w:val="20"/>
        </w:rPr>
        <w:t> di corrispondenza annessa al DPR 19/2016 e ss.mm. Analogamente, per tutto il suddetto personale è stato istituito l’organico dell’autonomia (secondarie di I° grado, secondarie di II° grado, corsi serali, scuole ospedaliere, carcerarie e speciali, centri territoriali per l’istruzione degli adulti), con decorrenza 1° settembre 2017.</w:t>
      </w:r>
    </w:p>
    <w:p>
      <w:pPr>
        <w:pStyle w:val="BodyText"/>
        <w:rPr>
          <w:i/>
        </w:rPr>
      </w:pPr>
    </w:p>
    <w:p>
      <w:pPr>
        <w:pStyle w:val="BodyText"/>
        <w:spacing w:before="5"/>
        <w:rPr>
          <w:i/>
        </w:rPr>
      </w:pPr>
    </w:p>
    <w:p>
      <w:pPr>
        <w:pStyle w:val="Heading2"/>
        <w:ind w:left="0" w:right="23" w:firstLine="0"/>
        <w:jc w:val="center"/>
      </w:pPr>
      <w:r>
        <w:rPr>
          <w:spacing w:val="-2"/>
        </w:rPr>
        <w:t>DICHIARA</w:t>
      </w:r>
    </w:p>
    <w:p>
      <w:pPr>
        <w:pStyle w:val="BodyText"/>
        <w:spacing w:before="224"/>
        <w:ind w:left="132" w:right="160"/>
        <w:jc w:val="both"/>
      </w:pPr>
      <w:r>
        <w:rPr/>
        <w:t>sotto la propria personale responsabilità ai sensi dell’art. 46 e successivi del D.P.R. 28.12.2000, n. 445 e successive modifiche e integrazioni, consapevole delle responsabilità penali previste dall’art. 76 del D.P.R. 28.12.2000, n.445 in caso di dichiarazioni mendaci, quanto segue:</w:t>
      </w:r>
    </w:p>
    <w:p>
      <w:pPr>
        <w:spacing w:before="215"/>
        <w:ind w:left="1" w:right="23" w:firstLine="0"/>
        <w:jc w:val="center"/>
        <w:rPr>
          <w:b/>
          <w:i/>
          <w:sz w:val="18"/>
        </w:rPr>
      </w:pPr>
      <w:r>
        <w:rPr>
          <w:b/>
          <w:i/>
          <w:sz w:val="18"/>
        </w:rPr>
        <w:t>(Barrare</w:t>
      </w:r>
      <w:r>
        <w:rPr>
          <w:b/>
          <w:i/>
          <w:spacing w:val="-2"/>
          <w:sz w:val="18"/>
        </w:rPr>
        <w:t> </w:t>
      </w:r>
      <w:r>
        <w:rPr>
          <w:b/>
          <w:i/>
          <w:sz w:val="18"/>
        </w:rPr>
        <w:t>le</w:t>
      </w:r>
      <w:r>
        <w:rPr>
          <w:b/>
          <w:i/>
          <w:spacing w:val="-1"/>
          <w:sz w:val="18"/>
        </w:rPr>
        <w:t> </w:t>
      </w:r>
      <w:r>
        <w:rPr>
          <w:b/>
          <w:i/>
          <w:sz w:val="18"/>
        </w:rPr>
        <w:t>caselle</w:t>
      </w:r>
      <w:r>
        <w:rPr>
          <w:b/>
          <w:i/>
          <w:spacing w:val="-1"/>
          <w:sz w:val="18"/>
        </w:rPr>
        <w:t> </w:t>
      </w:r>
      <w:r>
        <w:rPr>
          <w:b/>
          <w:i/>
          <w:sz w:val="18"/>
        </w:rPr>
        <w:t>e</w:t>
      </w:r>
      <w:r>
        <w:rPr>
          <w:b/>
          <w:i/>
          <w:spacing w:val="-2"/>
          <w:sz w:val="18"/>
        </w:rPr>
        <w:t> </w:t>
      </w:r>
      <w:r>
        <w:rPr>
          <w:b/>
          <w:i/>
          <w:sz w:val="18"/>
        </w:rPr>
        <w:t>compilare</w:t>
      </w:r>
      <w:r>
        <w:rPr>
          <w:b/>
          <w:i/>
          <w:spacing w:val="-2"/>
          <w:sz w:val="18"/>
        </w:rPr>
        <w:t> </w:t>
      </w:r>
      <w:r>
        <w:rPr>
          <w:b/>
          <w:i/>
          <w:sz w:val="18"/>
        </w:rPr>
        <w:t>le sezioni</w:t>
      </w:r>
      <w:r>
        <w:rPr>
          <w:b/>
          <w:i/>
          <w:spacing w:val="-1"/>
          <w:sz w:val="18"/>
        </w:rPr>
        <w:t> </w:t>
      </w:r>
      <w:r>
        <w:rPr>
          <w:b/>
          <w:i/>
          <w:sz w:val="18"/>
        </w:rPr>
        <w:t>che</w:t>
      </w:r>
      <w:r>
        <w:rPr>
          <w:b/>
          <w:i/>
          <w:spacing w:val="-1"/>
          <w:sz w:val="18"/>
        </w:rPr>
        <w:t> </w:t>
      </w:r>
      <w:r>
        <w:rPr>
          <w:b/>
          <w:i/>
          <w:spacing w:val="-2"/>
          <w:sz w:val="18"/>
        </w:rPr>
        <w:t>interessano)</w:t>
      </w:r>
    </w:p>
    <w:p>
      <w:pPr>
        <w:pStyle w:val="BodyText"/>
        <w:spacing w:before="19"/>
        <w:rPr>
          <w:b/>
          <w:i/>
          <w:sz w:val="18"/>
        </w:rPr>
      </w:pPr>
    </w:p>
    <w:p>
      <w:pPr>
        <w:pStyle w:val="Heading1"/>
        <w:ind w:left="7"/>
      </w:pPr>
      <w:r>
        <w:rPr>
          <w:color w:val="000000"/>
          <w:shd w:fill="C0C0C0" w:color="auto" w:val="clear"/>
        </w:rPr>
        <w:t>ESIGENZE</w:t>
      </w:r>
      <w:r>
        <w:rPr>
          <w:color w:val="000000"/>
          <w:spacing w:val="-3"/>
          <w:shd w:fill="C0C0C0" w:color="auto" w:val="clear"/>
        </w:rPr>
        <w:t> </w:t>
      </w:r>
      <w:r>
        <w:rPr>
          <w:color w:val="000000"/>
          <w:shd w:fill="C0C0C0" w:color="auto" w:val="clear"/>
        </w:rPr>
        <w:t>DI</w:t>
      </w:r>
      <w:r>
        <w:rPr>
          <w:color w:val="000000"/>
          <w:spacing w:val="-2"/>
          <w:shd w:fill="C0C0C0" w:color="auto" w:val="clear"/>
        </w:rPr>
        <w:t> </w:t>
      </w:r>
      <w:r>
        <w:rPr>
          <w:color w:val="000000"/>
          <w:shd w:fill="C0C0C0" w:color="auto" w:val="clear"/>
        </w:rPr>
        <w:t>FAMIGLIA</w:t>
      </w:r>
      <w:r>
        <w:rPr>
          <w:color w:val="000000"/>
          <w:spacing w:val="-1"/>
        </w:rPr>
        <w:t> </w:t>
      </w:r>
      <w:r>
        <w:rPr>
          <w:color w:val="000000"/>
          <w:spacing w:val="-5"/>
        </w:rPr>
        <w:t>(1)</w:t>
      </w:r>
    </w:p>
    <w:p>
      <w:pPr>
        <w:pStyle w:val="Heading2"/>
        <w:numPr>
          <w:ilvl w:val="1"/>
          <w:numId w:val="1"/>
        </w:numPr>
        <w:tabs>
          <w:tab w:pos="853" w:val="left" w:leader="none"/>
        </w:tabs>
        <w:spacing w:line="240" w:lineRule="auto" w:before="232" w:after="0"/>
        <w:ind w:left="853" w:right="0" w:hanging="360"/>
        <w:jc w:val="left"/>
      </w:pPr>
      <w:r>
        <w:rPr/>
        <w:t>Ricongiungimento</w:t>
      </w:r>
      <w:r>
        <w:rPr>
          <w:spacing w:val="-4"/>
        </w:rPr>
        <w:t> </w:t>
      </w:r>
      <w:r>
        <w:rPr/>
        <w:t>al</w:t>
      </w:r>
      <w:r>
        <w:rPr>
          <w:spacing w:val="-6"/>
        </w:rPr>
        <w:t> </w:t>
      </w:r>
      <w:r>
        <w:rPr/>
        <w:t>coniuge</w:t>
      </w:r>
      <w:r>
        <w:rPr>
          <w:spacing w:val="-5"/>
        </w:rPr>
        <w:t> </w:t>
      </w:r>
      <w:r>
        <w:rPr/>
        <w:t>o</w:t>
      </w:r>
      <w:r>
        <w:rPr>
          <w:spacing w:val="-4"/>
        </w:rPr>
        <w:t> </w:t>
      </w:r>
      <w:r>
        <w:rPr/>
        <w:t>parte</w:t>
      </w:r>
      <w:r>
        <w:rPr>
          <w:spacing w:val="-5"/>
        </w:rPr>
        <w:t> </w:t>
      </w:r>
      <w:r>
        <w:rPr/>
        <w:t>dell’unione</w:t>
      </w:r>
      <w:r>
        <w:rPr>
          <w:spacing w:val="-1"/>
        </w:rPr>
        <w:t> </w:t>
      </w:r>
      <w:r>
        <w:rPr/>
        <w:t>civile</w:t>
      </w:r>
      <w:r>
        <w:rPr>
          <w:spacing w:val="-5"/>
        </w:rPr>
        <w:t> </w:t>
      </w:r>
      <w:r>
        <w:rPr/>
        <w:t>o</w:t>
      </w:r>
      <w:r>
        <w:rPr>
          <w:spacing w:val="-6"/>
        </w:rPr>
        <w:t> </w:t>
      </w:r>
      <w:r>
        <w:rPr/>
        <w:t>convivente</w:t>
      </w:r>
      <w:r>
        <w:rPr>
          <w:spacing w:val="-5"/>
        </w:rPr>
        <w:t> </w:t>
      </w:r>
      <w:r>
        <w:rPr/>
        <w:t>di</w:t>
      </w:r>
      <w:r>
        <w:rPr>
          <w:spacing w:val="-6"/>
        </w:rPr>
        <w:t> </w:t>
      </w:r>
      <w:r>
        <w:rPr/>
        <w:t>fatto</w:t>
      </w:r>
      <w:r>
        <w:rPr>
          <w:spacing w:val="42"/>
        </w:rPr>
        <w:t> </w:t>
      </w:r>
      <w:r>
        <w:rPr/>
        <w:t>(A-</w:t>
      </w:r>
      <w:r>
        <w:rPr>
          <w:spacing w:val="-5"/>
        </w:rPr>
        <w:t>1)</w:t>
      </w:r>
    </w:p>
    <w:p>
      <w:pPr>
        <w:pStyle w:val="BodyText"/>
        <w:tabs>
          <w:tab w:pos="9659" w:val="left" w:leader="none"/>
        </w:tabs>
        <w:spacing w:before="226"/>
        <w:ind w:left="435"/>
      </w:pPr>
      <w:r>
        <w:rPr/>
        <w:t>di</w:t>
      </w:r>
      <w:r>
        <w:rPr>
          <w:spacing w:val="-5"/>
        </w:rPr>
        <w:t> </w:t>
      </w:r>
      <w:r>
        <w:rPr/>
        <w:t>aver</w:t>
      </w:r>
      <w:r>
        <w:rPr>
          <w:spacing w:val="-3"/>
        </w:rPr>
        <w:t> </w:t>
      </w:r>
      <w:r>
        <w:rPr/>
        <w:t>registrato</w:t>
      </w:r>
      <w:r>
        <w:rPr>
          <w:spacing w:val="-3"/>
        </w:rPr>
        <w:t> </w:t>
      </w:r>
      <w:r>
        <w:rPr/>
        <w:t>matrimonio</w:t>
      </w:r>
      <w:r>
        <w:rPr>
          <w:spacing w:val="-3"/>
        </w:rPr>
        <w:t> </w:t>
      </w:r>
      <w:r>
        <w:rPr/>
        <w:t>o</w:t>
      </w:r>
      <w:r>
        <w:rPr>
          <w:spacing w:val="-3"/>
        </w:rPr>
        <w:t> </w:t>
      </w:r>
      <w:r>
        <w:rPr/>
        <w:t>unione civile</w:t>
      </w:r>
      <w:r>
        <w:rPr>
          <w:spacing w:val="-4"/>
        </w:rPr>
        <w:t> </w:t>
      </w:r>
      <w:r>
        <w:rPr/>
        <w:t>o</w:t>
      </w:r>
      <w:r>
        <w:rPr>
          <w:spacing w:val="-3"/>
        </w:rPr>
        <w:t> </w:t>
      </w:r>
      <w:r>
        <w:rPr/>
        <w:t>convivenza</w:t>
      </w:r>
      <w:r>
        <w:rPr>
          <w:spacing w:val="-4"/>
        </w:rPr>
        <w:t> </w:t>
      </w:r>
      <w:r>
        <w:rPr/>
        <w:t>di</w:t>
      </w:r>
      <w:r>
        <w:rPr>
          <w:spacing w:val="-5"/>
        </w:rPr>
        <w:t> </w:t>
      </w:r>
      <w:r>
        <w:rPr/>
        <w:t>fatto</w:t>
      </w:r>
      <w:r>
        <w:rPr>
          <w:spacing w:val="-3"/>
        </w:rPr>
        <w:t> </w:t>
      </w:r>
      <w:r>
        <w:rPr/>
        <w:t>con</w:t>
      </w:r>
      <w:r>
        <w:rPr>
          <w:spacing w:val="-5"/>
        </w:rPr>
        <w:t> </w:t>
      </w:r>
      <w:r>
        <w:rPr/>
        <w:t>il</w:t>
      </w:r>
      <w:r>
        <w:rPr>
          <w:spacing w:val="-5"/>
        </w:rPr>
        <w:t> </w:t>
      </w:r>
      <w:r>
        <w:rPr/>
        <w:t>sig./sig.ra</w:t>
      </w:r>
      <w:r>
        <w:rPr>
          <w:spacing w:val="-4"/>
        </w:rPr>
        <w:t> </w:t>
      </w:r>
      <w:r>
        <w:rPr>
          <w:u w:val="single"/>
        </w:rPr>
        <w:tab/>
      </w:r>
    </w:p>
    <w:p>
      <w:pPr>
        <w:pStyle w:val="BodyText"/>
        <w:tabs>
          <w:tab w:pos="6438" w:val="left" w:leader="none"/>
          <w:tab w:pos="7376" w:val="left" w:leader="none"/>
        </w:tabs>
        <w:spacing w:before="229"/>
        <w:ind w:left="435"/>
      </w:pPr>
      <w:r>
        <w:rPr/>
        <w:t>che</w:t>
      </w:r>
      <w:r>
        <w:rPr>
          <w:spacing w:val="-3"/>
        </w:rPr>
        <w:t> </w:t>
      </w:r>
      <w:r>
        <w:rPr/>
        <w:t>è</w:t>
      </w:r>
      <w:r>
        <w:rPr>
          <w:spacing w:val="-3"/>
        </w:rPr>
        <w:t> </w:t>
      </w:r>
      <w:r>
        <w:rPr/>
        <w:t>residente</w:t>
      </w:r>
      <w:r>
        <w:rPr>
          <w:spacing w:val="-3"/>
        </w:rPr>
        <w:t> </w:t>
      </w:r>
      <w:r>
        <w:rPr/>
        <w:t>nel</w:t>
      </w:r>
      <w:r>
        <w:rPr>
          <w:spacing w:val="-3"/>
        </w:rPr>
        <w:t> </w:t>
      </w:r>
      <w:r>
        <w:rPr/>
        <w:t>Comune</w:t>
      </w:r>
      <w:r>
        <w:rPr>
          <w:spacing w:val="-3"/>
        </w:rPr>
        <w:t> </w:t>
      </w:r>
      <w:r>
        <w:rPr/>
        <w:t>di</w:t>
      </w:r>
      <w:r>
        <w:rPr>
          <w:spacing w:val="-4"/>
        </w:rPr>
        <w:t> </w:t>
      </w:r>
      <w:r>
        <w:rPr>
          <w:u w:val="single"/>
        </w:rPr>
        <w:tab/>
      </w:r>
      <w:r>
        <w:rPr>
          <w:u w:val="none"/>
        </w:rPr>
        <w:t>(prov. </w:t>
      </w:r>
      <w:r>
        <w:rPr>
          <w:u w:val="single"/>
        </w:rPr>
        <w:tab/>
      </w:r>
      <w:r>
        <w:rPr>
          <w:spacing w:val="-10"/>
          <w:u w:val="none"/>
        </w:rPr>
        <w:t>)</w:t>
      </w:r>
    </w:p>
    <w:p>
      <w:pPr>
        <w:pStyle w:val="BodyText"/>
      </w:pPr>
    </w:p>
    <w:p>
      <w:pPr>
        <w:pStyle w:val="BodyText"/>
        <w:tabs>
          <w:tab w:pos="5249" w:val="left" w:leader="none"/>
          <w:tab w:pos="5827" w:val="left" w:leader="none"/>
          <w:tab w:pos="9179" w:val="left" w:leader="none"/>
        </w:tabs>
        <w:spacing w:before="1"/>
        <w:ind w:right="308"/>
        <w:jc w:val="right"/>
      </w:pPr>
      <w:r>
        <w:rPr/>
        <w:t>via/piazza </w:t>
      </w:r>
      <w:r>
        <w:rPr>
          <w:u w:val="single"/>
        </w:rPr>
        <w:tab/>
      </w:r>
      <w:r>
        <w:rPr>
          <w:u w:val="none"/>
        </w:rPr>
        <w:t>n° </w:t>
      </w:r>
      <w:r>
        <w:rPr>
          <w:u w:val="single"/>
        </w:rPr>
        <w:tab/>
      </w:r>
      <w:r>
        <w:rPr>
          <w:u w:val="none"/>
        </w:rPr>
        <w:t>dal </w:t>
      </w:r>
      <w:r>
        <w:rPr>
          <w:u w:val="single"/>
        </w:rPr>
        <w:tab/>
      </w:r>
    </w:p>
    <w:p>
      <w:pPr>
        <w:spacing w:before="2"/>
        <w:ind w:left="0" w:right="398" w:firstLine="0"/>
        <w:jc w:val="right"/>
        <w:rPr>
          <w:sz w:val="18"/>
        </w:rPr>
      </w:pPr>
      <w:r>
        <w:rPr>
          <w:sz w:val="18"/>
        </w:rPr>
        <w:t>(decorrenza</w:t>
      </w:r>
      <w:r>
        <w:rPr>
          <w:spacing w:val="-3"/>
          <w:sz w:val="18"/>
        </w:rPr>
        <w:t> </w:t>
      </w:r>
      <w:r>
        <w:rPr>
          <w:sz w:val="18"/>
        </w:rPr>
        <w:t>dell’iscrizione</w:t>
      </w:r>
      <w:r>
        <w:rPr>
          <w:spacing w:val="-2"/>
          <w:sz w:val="18"/>
        </w:rPr>
        <w:t> anagrafica)</w:t>
      </w:r>
    </w:p>
    <w:p>
      <w:pPr>
        <w:pStyle w:val="BodyText"/>
        <w:spacing w:line="228" w:lineRule="exact"/>
        <w:ind w:left="435"/>
      </w:pPr>
      <w:r>
        <w:rPr/>
        <w:t>con</w:t>
      </w:r>
      <w:r>
        <w:rPr>
          <w:spacing w:val="-6"/>
        </w:rPr>
        <w:t> </w:t>
      </w:r>
      <w:r>
        <w:rPr/>
        <w:t>cui</w:t>
      </w:r>
      <w:r>
        <w:rPr>
          <w:spacing w:val="-5"/>
        </w:rPr>
        <w:t> </w:t>
      </w:r>
      <w:r>
        <w:rPr/>
        <w:t>intende</w:t>
      </w:r>
      <w:r>
        <w:rPr>
          <w:spacing w:val="-4"/>
        </w:rPr>
        <w:t> </w:t>
      </w:r>
      <w:r>
        <w:rPr>
          <w:spacing w:val="-2"/>
        </w:rPr>
        <w:t>ricongiungersi</w:t>
      </w:r>
    </w:p>
    <w:p>
      <w:pPr>
        <w:pStyle w:val="BodyText"/>
        <w:spacing w:before="1"/>
      </w:pPr>
    </w:p>
    <w:p>
      <w:pPr>
        <w:pStyle w:val="BodyText"/>
        <w:ind w:left="132" w:right="153"/>
        <w:jc w:val="both"/>
      </w:pPr>
      <w:r>
        <w:rPr/>
        <w:t>Si</w:t>
      </w:r>
      <w:r>
        <w:rPr>
          <w:spacing w:val="-4"/>
        </w:rPr>
        <w:t> </w:t>
      </w:r>
      <w:r>
        <w:rPr/>
        <w:t>prescinde</w:t>
      </w:r>
      <w:r>
        <w:rPr>
          <w:spacing w:val="-3"/>
        </w:rPr>
        <w:t> </w:t>
      </w:r>
      <w:r>
        <w:rPr/>
        <w:t>dall’iscrizione</w:t>
      </w:r>
      <w:r>
        <w:rPr>
          <w:spacing w:val="-3"/>
        </w:rPr>
        <w:t> </w:t>
      </w:r>
      <w:r>
        <w:rPr/>
        <w:t>anagrafica</w:t>
      </w:r>
      <w:r>
        <w:rPr>
          <w:spacing w:val="-3"/>
        </w:rPr>
        <w:t> </w:t>
      </w:r>
      <w:r>
        <w:rPr/>
        <w:t>in</w:t>
      </w:r>
      <w:r>
        <w:rPr>
          <w:spacing w:val="-4"/>
        </w:rPr>
        <w:t> </w:t>
      </w:r>
      <w:r>
        <w:rPr/>
        <w:t>quanto</w:t>
      </w:r>
      <w:r>
        <w:rPr>
          <w:spacing w:val="-3"/>
        </w:rPr>
        <w:t> </w:t>
      </w:r>
      <w:r>
        <w:rPr/>
        <w:t>il</w:t>
      </w:r>
      <w:r>
        <w:rPr>
          <w:spacing w:val="-4"/>
        </w:rPr>
        <w:t> </w:t>
      </w:r>
      <w:r>
        <w:rPr/>
        <w:t>coniuge</w:t>
      </w:r>
      <w:r>
        <w:rPr>
          <w:spacing w:val="-3"/>
        </w:rPr>
        <w:t> </w:t>
      </w:r>
      <w:r>
        <w:rPr/>
        <w:t>o</w:t>
      </w:r>
      <w:r>
        <w:rPr>
          <w:spacing w:val="-3"/>
        </w:rPr>
        <w:t> </w:t>
      </w:r>
      <w:r>
        <w:rPr/>
        <w:t>parte</w:t>
      </w:r>
      <w:r>
        <w:rPr>
          <w:spacing w:val="-5"/>
        </w:rPr>
        <w:t> </w:t>
      </w:r>
      <w:r>
        <w:rPr/>
        <w:t>dell’unione</w:t>
      </w:r>
      <w:r>
        <w:rPr>
          <w:spacing w:val="-3"/>
        </w:rPr>
        <w:t> </w:t>
      </w:r>
      <w:r>
        <w:rPr/>
        <w:t>civile/convivente</w:t>
      </w:r>
      <w:r>
        <w:rPr>
          <w:spacing w:val="-3"/>
        </w:rPr>
        <w:t> </w:t>
      </w:r>
      <w:r>
        <w:rPr/>
        <w:t>di</w:t>
      </w:r>
      <w:r>
        <w:rPr>
          <w:spacing w:val="-4"/>
        </w:rPr>
        <w:t> </w:t>
      </w:r>
      <w:r>
        <w:rPr/>
        <w:t>fatto</w:t>
      </w:r>
      <w:r>
        <w:rPr>
          <w:spacing w:val="-1"/>
        </w:rPr>
        <w:t> </w:t>
      </w:r>
      <w:r>
        <w:rPr/>
        <w:t>è</w:t>
      </w:r>
      <w:r>
        <w:rPr>
          <w:spacing w:val="-3"/>
        </w:rPr>
        <w:t> </w:t>
      </w:r>
      <w:r>
        <w:rPr/>
        <w:t>stato</w:t>
      </w:r>
      <w:r>
        <w:rPr>
          <w:spacing w:val="-3"/>
        </w:rPr>
        <w:t> </w:t>
      </w:r>
      <w:r>
        <w:rPr/>
        <w:t>trasferito per</w:t>
      </w:r>
      <w:r>
        <w:rPr>
          <w:spacing w:val="-13"/>
        </w:rPr>
        <w:t> </w:t>
      </w:r>
      <w:r>
        <w:rPr/>
        <w:t>servizio</w:t>
      </w:r>
      <w:r>
        <w:rPr>
          <w:spacing w:val="-12"/>
        </w:rPr>
        <w:t> </w:t>
      </w:r>
      <w:r>
        <w:rPr/>
        <w:t>nei</w:t>
      </w:r>
      <w:r>
        <w:rPr>
          <w:spacing w:val="-13"/>
        </w:rPr>
        <w:t> </w:t>
      </w:r>
      <w:r>
        <w:rPr/>
        <w:t>tre</w:t>
      </w:r>
      <w:r>
        <w:rPr>
          <w:spacing w:val="-12"/>
        </w:rPr>
        <w:t> </w:t>
      </w:r>
      <w:r>
        <w:rPr/>
        <w:t>mesi</w:t>
      </w:r>
      <w:r>
        <w:rPr>
          <w:spacing w:val="-13"/>
        </w:rPr>
        <w:t> </w:t>
      </w:r>
      <w:r>
        <w:rPr/>
        <w:t>antecedenti</w:t>
      </w:r>
      <w:r>
        <w:rPr>
          <w:spacing w:val="-12"/>
        </w:rPr>
        <w:t> </w:t>
      </w:r>
      <w:r>
        <w:rPr/>
        <w:t>la</w:t>
      </w:r>
      <w:r>
        <w:rPr>
          <w:spacing w:val="-13"/>
        </w:rPr>
        <w:t> </w:t>
      </w:r>
      <w:r>
        <w:rPr/>
        <w:t>pubblicazione</w:t>
      </w:r>
      <w:r>
        <w:rPr>
          <w:spacing w:val="-12"/>
        </w:rPr>
        <w:t> </w:t>
      </w:r>
      <w:r>
        <w:rPr/>
        <w:t>dell’OM</w:t>
      </w:r>
      <w:r>
        <w:rPr>
          <w:spacing w:val="-13"/>
        </w:rPr>
        <w:t> </w:t>
      </w:r>
      <w:r>
        <w:rPr/>
        <w:t>36/25</w:t>
      </w:r>
      <w:r>
        <w:rPr>
          <w:spacing w:val="-12"/>
        </w:rPr>
        <w:t> </w:t>
      </w:r>
      <w:r>
        <w:rPr/>
        <w:t>(allegare</w:t>
      </w:r>
      <w:r>
        <w:rPr>
          <w:spacing w:val="-13"/>
        </w:rPr>
        <w:t> </w:t>
      </w:r>
      <w:r>
        <w:rPr/>
        <w:t>dichiarazione</w:t>
      </w:r>
      <w:r>
        <w:rPr>
          <w:spacing w:val="-12"/>
        </w:rPr>
        <w:t> </w:t>
      </w:r>
      <w:r>
        <w:rPr/>
        <w:t>del</w:t>
      </w:r>
      <w:r>
        <w:rPr>
          <w:spacing w:val="-13"/>
        </w:rPr>
        <w:t> </w:t>
      </w:r>
      <w:r>
        <w:rPr/>
        <w:t>datore</w:t>
      </w:r>
      <w:r>
        <w:rPr>
          <w:spacing w:val="-12"/>
        </w:rPr>
        <w:t> </w:t>
      </w:r>
      <w:r>
        <w:rPr/>
        <w:t>di</w:t>
      </w:r>
      <w:r>
        <w:rPr>
          <w:spacing w:val="-13"/>
        </w:rPr>
        <w:t> </w:t>
      </w:r>
      <w:r>
        <w:rPr/>
        <w:t>lavoro</w:t>
      </w:r>
      <w:r>
        <w:rPr>
          <w:spacing w:val="-12"/>
        </w:rPr>
        <w:t> </w:t>
      </w:r>
      <w:r>
        <w:rPr/>
        <w:t>riportante la data).</w:t>
      </w:r>
    </w:p>
    <w:p>
      <w:pPr>
        <w:pStyle w:val="BodyText"/>
        <w:spacing w:before="1"/>
      </w:pPr>
      <w:r>
        <w:rPr/>
        <mc:AlternateContent>
          <mc:Choice Requires="wps">
            <w:drawing>
              <wp:anchor distT="0" distB="0" distL="0" distR="0" allowOverlap="1" layoutInCell="1" locked="0" behindDoc="1" simplePos="0" relativeHeight="487587840">
                <wp:simplePos x="0" y="0"/>
                <wp:positionH relativeFrom="page">
                  <wp:posOffset>701040</wp:posOffset>
                </wp:positionH>
                <wp:positionV relativeFrom="paragraph">
                  <wp:posOffset>162189</wp:posOffset>
                </wp:positionV>
                <wp:extent cx="6158230" cy="508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70813pt;width:484.9pt;height:.4pt;mso-position-horizontal-relative:page;mso-position-vertical-relative:paragraph;z-index:-15728640;mso-wrap-distance-left:0;mso-wrap-distance-right:0" id="docshape2" coordorigin="1104,255" coordsize="9698,8" path="m10802,260l1104,260,1104,263,10802,263,10802,260xm10802,255l1104,255,1104,258,10802,258,10802,255xe" filled="true" fillcolor="#000000" stroked="false">
                <v:path arrowok="t"/>
                <v:fill type="solid"/>
                <w10:wrap type="topAndBottom"/>
              </v:shape>
            </w:pict>
          </mc:Fallback>
        </mc:AlternateContent>
      </w:r>
    </w:p>
    <w:p>
      <w:pPr>
        <w:pStyle w:val="Heading2"/>
        <w:numPr>
          <w:ilvl w:val="1"/>
          <w:numId w:val="1"/>
        </w:numPr>
        <w:tabs>
          <w:tab w:pos="853" w:val="left" w:leader="none"/>
        </w:tabs>
        <w:spacing w:line="240" w:lineRule="auto" w:before="228" w:after="0"/>
        <w:ind w:left="853" w:right="0" w:hanging="360"/>
        <w:jc w:val="left"/>
      </w:pPr>
      <w:r>
        <w:rPr/>
        <w:t>Ricongiungimento</w:t>
      </w:r>
      <w:r>
        <w:rPr>
          <w:spacing w:val="-3"/>
        </w:rPr>
        <w:t> </w:t>
      </w:r>
      <w:r>
        <w:rPr/>
        <w:t>ai</w:t>
      </w:r>
      <w:r>
        <w:rPr>
          <w:spacing w:val="-4"/>
        </w:rPr>
        <w:t> </w:t>
      </w:r>
      <w:r>
        <w:rPr/>
        <w:t>genitori</w:t>
      </w:r>
      <w:r>
        <w:rPr>
          <w:spacing w:val="-3"/>
        </w:rPr>
        <w:t> </w:t>
      </w:r>
      <w:r>
        <w:rPr/>
        <w:t>o</w:t>
      </w:r>
      <w:r>
        <w:rPr>
          <w:spacing w:val="-3"/>
        </w:rPr>
        <w:t> </w:t>
      </w:r>
      <w:r>
        <w:rPr/>
        <w:t>ai</w:t>
      </w:r>
      <w:r>
        <w:rPr>
          <w:spacing w:val="-4"/>
        </w:rPr>
        <w:t> </w:t>
      </w:r>
      <w:r>
        <w:rPr/>
        <w:t>figli</w:t>
      </w:r>
      <w:r>
        <w:rPr>
          <w:spacing w:val="-4"/>
        </w:rPr>
        <w:t> </w:t>
      </w:r>
      <w:r>
        <w:rPr/>
        <w:t>per</w:t>
      </w:r>
      <w:r>
        <w:rPr>
          <w:spacing w:val="-3"/>
        </w:rPr>
        <w:t> </w:t>
      </w:r>
      <w:r>
        <w:rPr/>
        <w:t>i</w:t>
      </w:r>
      <w:r>
        <w:rPr>
          <w:spacing w:val="-4"/>
        </w:rPr>
        <w:t> </w:t>
      </w:r>
      <w:r>
        <w:rPr/>
        <w:t>non</w:t>
      </w:r>
      <w:r>
        <w:rPr>
          <w:spacing w:val="-5"/>
        </w:rPr>
        <w:t> </w:t>
      </w:r>
      <w:r>
        <w:rPr/>
        <w:t>coniugati</w:t>
      </w:r>
      <w:r>
        <w:rPr>
          <w:spacing w:val="-6"/>
        </w:rPr>
        <w:t> </w:t>
      </w:r>
      <w:r>
        <w:rPr/>
        <w:t>(A-</w:t>
      </w:r>
      <w:r>
        <w:rPr>
          <w:spacing w:val="-5"/>
        </w:rPr>
        <w:t>2)</w:t>
      </w:r>
    </w:p>
    <w:p>
      <w:pPr>
        <w:pStyle w:val="ListParagraph"/>
        <w:numPr>
          <w:ilvl w:val="2"/>
          <w:numId w:val="1"/>
        </w:numPr>
        <w:tabs>
          <w:tab w:pos="853" w:val="left" w:leader="none"/>
          <w:tab w:pos="3190" w:val="left" w:leader="none"/>
          <w:tab w:pos="9816" w:val="left" w:leader="none"/>
        </w:tabs>
        <w:spacing w:line="240" w:lineRule="auto" w:before="224" w:after="0"/>
        <w:ind w:left="853" w:right="0" w:hanging="360"/>
        <w:jc w:val="left"/>
        <w:rPr>
          <w:sz w:val="20"/>
        </w:rPr>
      </w:pPr>
      <w:r>
        <w:rPr>
          <w:sz w:val="20"/>
        </w:rPr>
        <w:t>di</w:t>
      </w:r>
      <w:r>
        <w:rPr>
          <w:spacing w:val="-2"/>
          <w:sz w:val="20"/>
        </w:rPr>
        <w:t> essere</w:t>
      </w:r>
      <w:r>
        <w:rPr>
          <w:sz w:val="20"/>
          <w:u w:val="single"/>
        </w:rPr>
        <w:tab/>
      </w:r>
      <w:r>
        <w:rPr>
          <w:sz w:val="20"/>
          <w:u w:val="none"/>
        </w:rPr>
        <w:t>e</w:t>
      </w:r>
      <w:r>
        <w:rPr>
          <w:spacing w:val="-4"/>
          <w:sz w:val="20"/>
          <w:u w:val="none"/>
        </w:rPr>
        <w:t> </w:t>
      </w:r>
      <w:r>
        <w:rPr>
          <w:sz w:val="20"/>
          <w:u w:val="none"/>
        </w:rPr>
        <w:t>di</w:t>
      </w:r>
      <w:r>
        <w:rPr>
          <w:spacing w:val="-3"/>
          <w:sz w:val="20"/>
          <w:u w:val="none"/>
        </w:rPr>
        <w:t> </w:t>
      </w:r>
      <w:r>
        <w:rPr>
          <w:sz w:val="20"/>
          <w:u w:val="none"/>
        </w:rPr>
        <w:t>essere</w:t>
      </w:r>
      <w:r>
        <w:rPr>
          <w:spacing w:val="-2"/>
          <w:sz w:val="20"/>
          <w:u w:val="none"/>
        </w:rPr>
        <w:t> </w:t>
      </w:r>
      <w:r>
        <w:rPr>
          <w:sz w:val="20"/>
          <w:u w:val="none"/>
        </w:rPr>
        <w:t>figli…</w:t>
      </w:r>
      <w:r>
        <w:rPr>
          <w:spacing w:val="-3"/>
          <w:sz w:val="20"/>
          <w:u w:val="none"/>
        </w:rPr>
        <w:t> </w:t>
      </w:r>
      <w:r>
        <w:rPr>
          <w:sz w:val="20"/>
          <w:u w:val="none"/>
        </w:rPr>
        <w:t>di</w:t>
      </w:r>
      <w:r>
        <w:rPr>
          <w:spacing w:val="-3"/>
          <w:sz w:val="20"/>
          <w:u w:val="none"/>
        </w:rPr>
        <w:t> </w:t>
      </w:r>
      <w:r>
        <w:rPr>
          <w:sz w:val="20"/>
          <w:u w:val="single"/>
        </w:rPr>
        <w:tab/>
      </w:r>
    </w:p>
    <w:p>
      <w:pPr>
        <w:spacing w:line="206" w:lineRule="exact" w:before="2"/>
        <w:ind w:left="1573" w:right="0" w:firstLine="0"/>
        <w:jc w:val="left"/>
        <w:rPr>
          <w:sz w:val="18"/>
        </w:rPr>
      </w:pPr>
      <w:r>
        <w:rPr>
          <w:sz w:val="18"/>
        </w:rPr>
        <w:t>(celibe,</w:t>
      </w:r>
      <w:r>
        <w:rPr>
          <w:spacing w:val="-4"/>
          <w:sz w:val="18"/>
        </w:rPr>
        <w:t> </w:t>
      </w:r>
      <w:r>
        <w:rPr>
          <w:spacing w:val="-2"/>
          <w:sz w:val="18"/>
        </w:rPr>
        <w:t>nubile)</w:t>
      </w:r>
    </w:p>
    <w:p>
      <w:pPr>
        <w:pStyle w:val="ListParagraph"/>
        <w:numPr>
          <w:ilvl w:val="2"/>
          <w:numId w:val="1"/>
        </w:numPr>
        <w:tabs>
          <w:tab w:pos="853" w:val="left" w:leader="none"/>
          <w:tab w:pos="9800" w:val="left" w:leader="none"/>
        </w:tabs>
        <w:spacing w:line="229" w:lineRule="exact" w:before="0" w:after="0"/>
        <w:ind w:left="853" w:right="0" w:hanging="360"/>
        <w:jc w:val="left"/>
        <w:rPr>
          <w:sz w:val="20"/>
        </w:rPr>
      </w:pPr>
      <w:r>
        <w:rPr>
          <w:sz w:val="20"/>
        </w:rPr>
        <w:t>di</w:t>
      </w:r>
      <w:r>
        <w:rPr>
          <w:spacing w:val="-6"/>
          <w:sz w:val="20"/>
        </w:rPr>
        <w:t> </w:t>
      </w:r>
      <w:r>
        <w:rPr>
          <w:sz w:val="20"/>
        </w:rPr>
        <w:t>essere</w:t>
      </w:r>
      <w:r>
        <w:rPr>
          <w:spacing w:val="-5"/>
          <w:sz w:val="20"/>
        </w:rPr>
        <w:t> </w:t>
      </w:r>
      <w:r>
        <w:rPr>
          <w:sz w:val="20"/>
        </w:rPr>
        <w:t>genitore</w:t>
      </w:r>
      <w:r>
        <w:rPr>
          <w:spacing w:val="-4"/>
          <w:sz w:val="20"/>
        </w:rPr>
        <w:t> </w:t>
      </w:r>
      <w:r>
        <w:rPr>
          <w:spacing w:val="-5"/>
          <w:sz w:val="20"/>
        </w:rPr>
        <w:t>di</w:t>
      </w:r>
      <w:r>
        <w:rPr>
          <w:sz w:val="20"/>
          <w:u w:val="single"/>
        </w:rPr>
        <w:tab/>
      </w:r>
    </w:p>
    <w:p>
      <w:pPr>
        <w:pStyle w:val="BodyText"/>
        <w:spacing w:before="1"/>
      </w:pPr>
    </w:p>
    <w:p>
      <w:pPr>
        <w:pStyle w:val="BodyText"/>
        <w:tabs>
          <w:tab w:pos="5772" w:val="left" w:leader="none"/>
          <w:tab w:pos="6609" w:val="left" w:leader="none"/>
          <w:tab w:pos="9752" w:val="left" w:leader="none"/>
        </w:tabs>
        <w:ind w:left="534"/>
      </w:pPr>
      <w:r>
        <w:rPr/>
        <w:t>residente</w:t>
      </w:r>
      <w:r>
        <w:rPr>
          <w:spacing w:val="-3"/>
        </w:rPr>
        <w:t> </w:t>
      </w:r>
      <w:r>
        <w:rPr/>
        <w:t>nel</w:t>
      </w:r>
      <w:r>
        <w:rPr>
          <w:spacing w:val="-1"/>
        </w:rPr>
        <w:t> </w:t>
      </w:r>
      <w:r>
        <w:rPr/>
        <w:t>Comune</w:t>
      </w:r>
      <w:r>
        <w:rPr>
          <w:spacing w:val="-3"/>
        </w:rPr>
        <w:t> </w:t>
      </w:r>
      <w:r>
        <w:rPr/>
        <w:t>di</w:t>
      </w:r>
      <w:r>
        <w:rPr>
          <w:spacing w:val="-1"/>
        </w:rPr>
        <w:t> </w:t>
      </w:r>
      <w:r>
        <w:rPr>
          <w:u w:val="single"/>
        </w:rPr>
        <w:tab/>
      </w:r>
      <w:r>
        <w:rPr>
          <w:u w:val="none"/>
        </w:rPr>
        <w:t>(prov. </w:t>
      </w:r>
      <w:r>
        <w:rPr>
          <w:u w:val="single"/>
        </w:rPr>
        <w:tab/>
      </w:r>
      <w:r>
        <w:rPr>
          <w:u w:val="none"/>
        </w:rPr>
        <w:t>)</w:t>
      </w:r>
      <w:r>
        <w:rPr>
          <w:spacing w:val="13"/>
          <w:u w:val="none"/>
        </w:rPr>
        <w:t> </w:t>
      </w:r>
      <w:r>
        <w:rPr>
          <w:u w:val="none"/>
        </w:rPr>
        <w:t>- via/piazza </w:t>
      </w:r>
      <w:r>
        <w:rPr>
          <w:u w:val="single"/>
        </w:rPr>
        <w:tab/>
      </w:r>
    </w:p>
    <w:p>
      <w:pPr>
        <w:pStyle w:val="BodyText"/>
        <w:spacing w:before="1"/>
      </w:pPr>
    </w:p>
    <w:p>
      <w:pPr>
        <w:pStyle w:val="BodyText"/>
        <w:tabs>
          <w:tab w:pos="3326" w:val="left" w:leader="none"/>
          <w:tab w:pos="3856" w:val="left" w:leader="none"/>
          <w:tab w:pos="7293" w:val="left" w:leader="none"/>
        </w:tabs>
        <w:ind w:left="584"/>
      </w:pPr>
      <w:r>
        <w:rPr>
          <w:u w:val="single"/>
        </w:rPr>
        <w:tab/>
      </w:r>
      <w:r>
        <w:rPr>
          <w:spacing w:val="-5"/>
          <w:u w:val="none"/>
        </w:rPr>
        <w:t>n°</w:t>
      </w:r>
      <w:r>
        <w:rPr>
          <w:u w:val="single"/>
        </w:rPr>
        <w:tab/>
      </w:r>
      <w:r>
        <w:rPr>
          <w:u w:val="none"/>
        </w:rPr>
        <w:t>dal </w:t>
      </w:r>
      <w:r>
        <w:rPr>
          <w:u w:val="single"/>
        </w:rPr>
        <w:tab/>
      </w:r>
      <w:r>
        <w:rPr>
          <w:u w:val="none"/>
        </w:rPr>
        <w:t>con</w:t>
      </w:r>
      <w:r>
        <w:rPr>
          <w:spacing w:val="-6"/>
          <w:u w:val="none"/>
        </w:rPr>
        <w:t> </w:t>
      </w:r>
      <w:r>
        <w:rPr>
          <w:u w:val="none"/>
        </w:rPr>
        <w:t>cui</w:t>
      </w:r>
      <w:r>
        <w:rPr>
          <w:spacing w:val="-5"/>
          <w:u w:val="none"/>
        </w:rPr>
        <w:t> </w:t>
      </w:r>
      <w:r>
        <w:rPr>
          <w:u w:val="none"/>
        </w:rPr>
        <w:t>intende</w:t>
      </w:r>
      <w:r>
        <w:rPr>
          <w:spacing w:val="-5"/>
          <w:u w:val="none"/>
        </w:rPr>
        <w:t> </w:t>
      </w:r>
      <w:r>
        <w:rPr>
          <w:spacing w:val="-2"/>
          <w:u w:val="none"/>
        </w:rPr>
        <w:t>ricongiungersi</w:t>
      </w:r>
    </w:p>
    <w:p>
      <w:pPr>
        <w:spacing w:before="2"/>
        <w:ind w:left="4321" w:right="0" w:firstLine="0"/>
        <w:jc w:val="left"/>
        <w:rPr>
          <w:sz w:val="18"/>
        </w:rPr>
      </w:pPr>
      <w:r>
        <w:rPr>
          <w:sz w:val="18"/>
        </w:rPr>
        <w:t>(decorrenza</w:t>
      </w:r>
      <w:r>
        <w:rPr>
          <w:spacing w:val="-3"/>
          <w:sz w:val="18"/>
        </w:rPr>
        <w:t> </w:t>
      </w:r>
      <w:r>
        <w:rPr>
          <w:sz w:val="18"/>
        </w:rPr>
        <w:t>dell’iscrizione</w:t>
      </w:r>
      <w:r>
        <w:rPr>
          <w:spacing w:val="-2"/>
          <w:sz w:val="18"/>
        </w:rPr>
        <w:t> anagrafica)</w:t>
      </w:r>
    </w:p>
    <w:p>
      <w:pPr>
        <w:pStyle w:val="BodyText"/>
        <w:spacing w:before="21"/>
        <w:rPr>
          <w:sz w:val="18"/>
        </w:rPr>
      </w:pPr>
    </w:p>
    <w:p>
      <w:pPr>
        <w:pStyle w:val="BodyText"/>
        <w:spacing w:before="1"/>
        <w:ind w:left="132" w:right="153"/>
        <w:jc w:val="both"/>
      </w:pPr>
      <w:r>
        <w:rPr/>
        <w:t>Si</w:t>
      </w:r>
      <w:r>
        <w:rPr>
          <w:spacing w:val="-6"/>
        </w:rPr>
        <w:t> </w:t>
      </w:r>
      <w:r>
        <w:rPr/>
        <w:t>prescinde</w:t>
      </w:r>
      <w:r>
        <w:rPr>
          <w:spacing w:val="-5"/>
        </w:rPr>
        <w:t> </w:t>
      </w:r>
      <w:r>
        <w:rPr/>
        <w:t>dall’iscrizione</w:t>
      </w:r>
      <w:r>
        <w:rPr>
          <w:spacing w:val="-5"/>
        </w:rPr>
        <w:t> </w:t>
      </w:r>
      <w:r>
        <w:rPr/>
        <w:t>anagrafica</w:t>
      </w:r>
      <w:r>
        <w:rPr>
          <w:spacing w:val="-5"/>
        </w:rPr>
        <w:t> </w:t>
      </w:r>
      <w:r>
        <w:rPr/>
        <w:t>in</w:t>
      </w:r>
      <w:r>
        <w:rPr>
          <w:spacing w:val="-7"/>
        </w:rPr>
        <w:t> </w:t>
      </w:r>
      <w:r>
        <w:rPr/>
        <w:t>quanto</w:t>
      </w:r>
      <w:r>
        <w:rPr>
          <w:spacing w:val="-5"/>
        </w:rPr>
        <w:t> </w:t>
      </w:r>
      <w:r>
        <w:rPr/>
        <w:t>il</w:t>
      </w:r>
      <w:r>
        <w:rPr>
          <w:spacing w:val="-6"/>
        </w:rPr>
        <w:t> </w:t>
      </w:r>
      <w:r>
        <w:rPr/>
        <w:t>genitore/figlio</w:t>
      </w:r>
      <w:r>
        <w:rPr>
          <w:spacing w:val="-5"/>
        </w:rPr>
        <w:t> </w:t>
      </w:r>
      <w:r>
        <w:rPr/>
        <w:t>è</w:t>
      </w:r>
      <w:r>
        <w:rPr>
          <w:spacing w:val="-5"/>
        </w:rPr>
        <w:t> </w:t>
      </w:r>
      <w:r>
        <w:rPr/>
        <w:t>stato</w:t>
      </w:r>
      <w:r>
        <w:rPr>
          <w:spacing w:val="-5"/>
        </w:rPr>
        <w:t> </w:t>
      </w:r>
      <w:r>
        <w:rPr/>
        <w:t>trasferito</w:t>
      </w:r>
      <w:r>
        <w:rPr>
          <w:spacing w:val="-5"/>
        </w:rPr>
        <w:t> </w:t>
      </w:r>
      <w:r>
        <w:rPr/>
        <w:t>per</w:t>
      </w:r>
      <w:r>
        <w:rPr>
          <w:spacing w:val="-5"/>
        </w:rPr>
        <w:t> </w:t>
      </w:r>
      <w:r>
        <w:rPr/>
        <w:t>servizio</w:t>
      </w:r>
      <w:r>
        <w:rPr>
          <w:spacing w:val="-5"/>
        </w:rPr>
        <w:t> </w:t>
      </w:r>
      <w:r>
        <w:rPr/>
        <w:t>nei</w:t>
      </w:r>
      <w:r>
        <w:rPr>
          <w:spacing w:val="-5"/>
        </w:rPr>
        <w:t> </w:t>
      </w:r>
      <w:r>
        <w:rPr/>
        <w:t>tre</w:t>
      </w:r>
      <w:r>
        <w:rPr>
          <w:spacing w:val="-4"/>
        </w:rPr>
        <w:t> </w:t>
      </w:r>
      <w:r>
        <w:rPr/>
        <w:t>mesi</w:t>
      </w:r>
      <w:r>
        <w:rPr>
          <w:spacing w:val="-6"/>
        </w:rPr>
        <w:t> </w:t>
      </w:r>
      <w:r>
        <w:rPr/>
        <w:t>antecedenti la pubblicazione dell’OM 36/25 (allegare dichiarazione del datore di lavoro riportante la data) oppure nel caso di figlio </w:t>
      </w:r>
      <w:r>
        <w:rPr>
          <w:spacing w:val="-2"/>
        </w:rPr>
        <w:t>neonato.</w:t>
      </w:r>
    </w:p>
    <w:p>
      <w:pPr>
        <w:pStyle w:val="BodyText"/>
        <w:spacing w:before="1"/>
      </w:pPr>
      <w:r>
        <w:rPr/>
        <mc:AlternateContent>
          <mc:Choice Requires="wps">
            <w:drawing>
              <wp:anchor distT="0" distB="0" distL="0" distR="0" allowOverlap="1" layoutInCell="1" locked="0" behindDoc="1" simplePos="0" relativeHeight="487588352">
                <wp:simplePos x="0" y="0"/>
                <wp:positionH relativeFrom="page">
                  <wp:posOffset>701040</wp:posOffset>
                </wp:positionH>
                <wp:positionV relativeFrom="paragraph">
                  <wp:posOffset>161990</wp:posOffset>
                </wp:positionV>
                <wp:extent cx="6158230" cy="508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55122pt;width:484.9pt;height:.4pt;mso-position-horizontal-relative:page;mso-position-vertical-relative:paragraph;z-index:-15728128;mso-wrap-distance-left:0;mso-wrap-distance-right:0" id="docshape3" coordorigin="1104,255" coordsize="9698,8" path="m10802,260l1104,260,1104,262,10802,262,10802,260xm10802,255l1104,255,1104,258,10802,258,10802,255xe" filled="true" fillcolor="#000000" stroked="false">
                <v:path arrowok="t"/>
                <v:fill type="solid"/>
                <w10:wrap type="topAndBottom"/>
              </v:shape>
            </w:pict>
          </mc:Fallback>
        </mc:AlternateContent>
      </w:r>
    </w:p>
    <w:p>
      <w:pPr>
        <w:pStyle w:val="BodyText"/>
        <w:spacing w:before="226"/>
      </w:pPr>
    </w:p>
    <w:p>
      <w:pPr>
        <w:pStyle w:val="Heading2"/>
        <w:numPr>
          <w:ilvl w:val="1"/>
          <w:numId w:val="1"/>
        </w:numPr>
        <w:tabs>
          <w:tab w:pos="853" w:val="left" w:leader="none"/>
        </w:tabs>
        <w:spacing w:line="240" w:lineRule="auto" w:before="0" w:after="0"/>
        <w:ind w:left="853" w:right="0" w:hanging="360"/>
        <w:jc w:val="left"/>
      </w:pPr>
      <w:r>
        <w:rPr/>
        <w:t>Ricongiungimento</w:t>
      </w:r>
      <w:r>
        <w:rPr>
          <w:spacing w:val="-4"/>
        </w:rPr>
        <w:t> </w:t>
      </w:r>
      <w:r>
        <w:rPr/>
        <w:t>ai</w:t>
      </w:r>
      <w:r>
        <w:rPr>
          <w:spacing w:val="-5"/>
        </w:rPr>
        <w:t> </w:t>
      </w:r>
      <w:r>
        <w:rPr/>
        <w:t>genitori</w:t>
      </w:r>
      <w:r>
        <w:rPr>
          <w:spacing w:val="-5"/>
        </w:rPr>
        <w:t> </w:t>
      </w:r>
      <w:r>
        <w:rPr/>
        <w:t>o</w:t>
      </w:r>
      <w:r>
        <w:rPr>
          <w:spacing w:val="-3"/>
        </w:rPr>
        <w:t> </w:t>
      </w:r>
      <w:r>
        <w:rPr/>
        <w:t>ai</w:t>
      </w:r>
      <w:r>
        <w:rPr>
          <w:spacing w:val="-5"/>
        </w:rPr>
        <w:t> </w:t>
      </w:r>
      <w:r>
        <w:rPr/>
        <w:t>figli</w:t>
      </w:r>
      <w:r>
        <w:rPr>
          <w:spacing w:val="-6"/>
        </w:rPr>
        <w:t> </w:t>
      </w:r>
      <w:r>
        <w:rPr/>
        <w:t>in</w:t>
      </w:r>
      <w:r>
        <w:rPr>
          <w:spacing w:val="-5"/>
        </w:rPr>
        <w:t> </w:t>
      </w:r>
      <w:r>
        <w:rPr/>
        <w:t>caso</w:t>
      </w:r>
      <w:r>
        <w:rPr>
          <w:spacing w:val="-3"/>
        </w:rPr>
        <w:t> </w:t>
      </w:r>
      <w:r>
        <w:rPr/>
        <w:t>di decesso</w:t>
      </w:r>
      <w:r>
        <w:rPr>
          <w:spacing w:val="-4"/>
        </w:rPr>
        <w:t> </w:t>
      </w:r>
      <w:r>
        <w:rPr/>
        <w:t>del</w:t>
      </w:r>
      <w:r>
        <w:rPr>
          <w:spacing w:val="-5"/>
        </w:rPr>
        <w:t> </w:t>
      </w:r>
      <w:r>
        <w:rPr/>
        <w:t>coniuge,</w:t>
      </w:r>
      <w:r>
        <w:rPr>
          <w:spacing w:val="-3"/>
        </w:rPr>
        <w:t> </w:t>
      </w:r>
      <w:r>
        <w:rPr/>
        <w:t>divorzio</w:t>
      </w:r>
      <w:r>
        <w:rPr>
          <w:spacing w:val="-2"/>
        </w:rPr>
        <w:t> </w:t>
      </w:r>
      <w:r>
        <w:rPr/>
        <w:t>o</w:t>
      </w:r>
      <w:r>
        <w:rPr>
          <w:spacing w:val="-4"/>
        </w:rPr>
        <w:t> </w:t>
      </w:r>
      <w:r>
        <w:rPr/>
        <w:t>separazione</w:t>
      </w:r>
      <w:r>
        <w:rPr>
          <w:spacing w:val="-3"/>
        </w:rPr>
        <w:t> </w:t>
      </w:r>
      <w:r>
        <w:rPr/>
        <w:t>(A-</w:t>
      </w:r>
      <w:r>
        <w:rPr>
          <w:spacing w:val="-5"/>
        </w:rPr>
        <w:t>3)</w:t>
      </w:r>
    </w:p>
    <w:p>
      <w:pPr>
        <w:pStyle w:val="ListParagraph"/>
        <w:numPr>
          <w:ilvl w:val="2"/>
          <w:numId w:val="1"/>
        </w:numPr>
        <w:tabs>
          <w:tab w:pos="853" w:val="left" w:leader="none"/>
        </w:tabs>
        <w:spacing w:line="240" w:lineRule="auto" w:before="226" w:after="0"/>
        <w:ind w:left="853" w:right="0" w:hanging="360"/>
        <w:jc w:val="left"/>
        <w:rPr>
          <w:sz w:val="20"/>
        </w:rPr>
      </w:pPr>
      <w:r>
        <w:rPr>
          <w:sz w:val="20"/>
        </w:rPr>
        <w:t>di</w:t>
      </w:r>
      <w:r>
        <w:rPr>
          <w:spacing w:val="-5"/>
          <w:sz w:val="20"/>
        </w:rPr>
        <w:t> </w:t>
      </w:r>
      <w:r>
        <w:rPr>
          <w:sz w:val="20"/>
        </w:rPr>
        <w:t>essere</w:t>
      </w:r>
      <w:r>
        <w:rPr>
          <w:spacing w:val="-3"/>
          <w:sz w:val="20"/>
        </w:rPr>
        <w:t> </w:t>
      </w:r>
      <w:r>
        <w:rPr>
          <w:spacing w:val="-2"/>
          <w:sz w:val="20"/>
        </w:rPr>
        <w:t>vedovo/a</w:t>
      </w:r>
    </w:p>
    <w:p>
      <w:pPr>
        <w:spacing w:after="0" w:line="240" w:lineRule="auto"/>
        <w:jc w:val="left"/>
        <w:rPr>
          <w:sz w:val="20"/>
        </w:rPr>
        <w:sectPr>
          <w:footerReference w:type="default" r:id="rId5"/>
          <w:type w:val="continuous"/>
          <w:pgSz w:w="11910" w:h="16840"/>
          <w:pgMar w:header="0" w:footer="746" w:top="340" w:bottom="940" w:left="1000" w:right="980"/>
          <w:pgNumType w:start="1"/>
        </w:sectPr>
      </w:pPr>
    </w:p>
    <w:p>
      <w:pPr>
        <w:pStyle w:val="ListParagraph"/>
        <w:numPr>
          <w:ilvl w:val="2"/>
          <w:numId w:val="1"/>
        </w:numPr>
        <w:tabs>
          <w:tab w:pos="853" w:val="left" w:leader="none"/>
          <w:tab w:pos="7652" w:val="left" w:leader="none"/>
          <w:tab w:pos="9799" w:val="left" w:leader="none"/>
        </w:tabs>
        <w:spacing w:line="240" w:lineRule="auto" w:before="82" w:after="0"/>
        <w:ind w:left="853" w:right="0" w:hanging="360"/>
        <w:jc w:val="left"/>
        <w:rPr>
          <w:sz w:val="20"/>
        </w:rPr>
      </w:pPr>
      <w:r>
        <w:rPr>
          <w:sz w:val="20"/>
        </w:rPr>
        <w:t>di</w:t>
      </w:r>
      <w:r>
        <w:rPr>
          <w:spacing w:val="-5"/>
          <w:sz w:val="20"/>
        </w:rPr>
        <w:t> </w:t>
      </w:r>
      <w:r>
        <w:rPr>
          <w:sz w:val="20"/>
        </w:rPr>
        <w:t>essere</w:t>
      </w:r>
      <w:r>
        <w:rPr>
          <w:spacing w:val="-4"/>
          <w:sz w:val="20"/>
        </w:rPr>
        <w:t> </w:t>
      </w:r>
      <w:r>
        <w:rPr>
          <w:sz w:val="20"/>
        </w:rPr>
        <w:t>divorziat….</w:t>
      </w:r>
      <w:r>
        <w:rPr>
          <w:spacing w:val="-3"/>
          <w:sz w:val="20"/>
        </w:rPr>
        <w:t> </w:t>
      </w:r>
      <w:r>
        <w:rPr>
          <w:sz w:val="20"/>
        </w:rPr>
        <w:t>con</w:t>
      </w:r>
      <w:r>
        <w:rPr>
          <w:spacing w:val="-5"/>
          <w:sz w:val="20"/>
        </w:rPr>
        <w:t> </w:t>
      </w:r>
      <w:r>
        <w:rPr>
          <w:sz w:val="20"/>
        </w:rPr>
        <w:t>sentenza</w:t>
      </w:r>
      <w:r>
        <w:rPr>
          <w:spacing w:val="-4"/>
          <w:sz w:val="20"/>
        </w:rPr>
        <w:t> </w:t>
      </w:r>
      <w:r>
        <w:rPr>
          <w:sz w:val="20"/>
        </w:rPr>
        <w:t>del</w:t>
      </w:r>
      <w:r>
        <w:rPr>
          <w:spacing w:val="-4"/>
          <w:sz w:val="20"/>
        </w:rPr>
        <w:t> </w:t>
      </w:r>
      <w:r>
        <w:rPr>
          <w:sz w:val="20"/>
        </w:rPr>
        <w:t>Tribunale</w:t>
      </w:r>
      <w:r>
        <w:rPr>
          <w:spacing w:val="-4"/>
          <w:sz w:val="20"/>
        </w:rPr>
        <w:t> </w:t>
      </w:r>
      <w:r>
        <w:rPr>
          <w:sz w:val="20"/>
        </w:rPr>
        <w:t>di</w:t>
      </w:r>
      <w:r>
        <w:rPr>
          <w:spacing w:val="-5"/>
          <w:sz w:val="20"/>
        </w:rPr>
        <w:t> </w:t>
      </w:r>
      <w:r>
        <w:rPr>
          <w:sz w:val="20"/>
          <w:u w:val="single"/>
        </w:rPr>
        <w:tab/>
      </w:r>
      <w:r>
        <w:rPr>
          <w:sz w:val="20"/>
          <w:u w:val="none"/>
        </w:rPr>
        <w:t>in data </w:t>
      </w:r>
      <w:r>
        <w:rPr>
          <w:sz w:val="20"/>
          <w:u w:val="single"/>
        </w:rPr>
        <w:tab/>
      </w:r>
    </w:p>
    <w:p>
      <w:pPr>
        <w:pStyle w:val="ListParagraph"/>
        <w:numPr>
          <w:ilvl w:val="2"/>
          <w:numId w:val="1"/>
        </w:numPr>
        <w:tabs>
          <w:tab w:pos="853" w:val="left" w:leader="none"/>
          <w:tab w:pos="8532" w:val="left" w:leader="none"/>
          <w:tab w:pos="9780" w:val="left" w:leader="none"/>
        </w:tabs>
        <w:spacing w:line="240" w:lineRule="auto" w:before="228" w:after="0"/>
        <w:ind w:left="853" w:right="0" w:hanging="360"/>
        <w:jc w:val="left"/>
        <w:rPr>
          <w:sz w:val="20"/>
        </w:rPr>
      </w:pPr>
      <w:r>
        <w:rPr>
          <w:sz w:val="20"/>
        </w:rPr>
        <w:t>di</w:t>
      </w:r>
      <w:r>
        <w:rPr>
          <w:spacing w:val="-5"/>
          <w:sz w:val="20"/>
        </w:rPr>
        <w:t> </w:t>
      </w:r>
      <w:r>
        <w:rPr>
          <w:sz w:val="20"/>
        </w:rPr>
        <w:t>essere</w:t>
      </w:r>
      <w:r>
        <w:rPr>
          <w:spacing w:val="-4"/>
          <w:sz w:val="20"/>
        </w:rPr>
        <w:t> </w:t>
      </w:r>
      <w:r>
        <w:rPr>
          <w:sz w:val="20"/>
        </w:rPr>
        <w:t>separat….</w:t>
      </w:r>
      <w:r>
        <w:rPr>
          <w:spacing w:val="-2"/>
          <w:sz w:val="20"/>
        </w:rPr>
        <w:t> </w:t>
      </w:r>
      <w:r>
        <w:rPr>
          <w:sz w:val="20"/>
        </w:rPr>
        <w:t>consensualmente</w:t>
      </w:r>
      <w:r>
        <w:rPr>
          <w:spacing w:val="-4"/>
          <w:sz w:val="20"/>
        </w:rPr>
        <w:t> </w:t>
      </w:r>
      <w:r>
        <w:rPr>
          <w:sz w:val="20"/>
        </w:rPr>
        <w:t>o</w:t>
      </w:r>
      <w:r>
        <w:rPr>
          <w:spacing w:val="-3"/>
          <w:sz w:val="20"/>
        </w:rPr>
        <w:t> </w:t>
      </w:r>
      <w:r>
        <w:rPr>
          <w:sz w:val="20"/>
        </w:rPr>
        <w:t>legalmente</w:t>
      </w:r>
      <w:r>
        <w:rPr>
          <w:spacing w:val="-4"/>
          <w:sz w:val="20"/>
        </w:rPr>
        <w:t> </w:t>
      </w:r>
      <w:r>
        <w:rPr>
          <w:sz w:val="20"/>
        </w:rPr>
        <w:t>con</w:t>
      </w:r>
      <w:r>
        <w:rPr>
          <w:spacing w:val="-5"/>
          <w:sz w:val="20"/>
        </w:rPr>
        <w:t> </w:t>
      </w:r>
      <w:r>
        <w:rPr>
          <w:sz w:val="20"/>
        </w:rPr>
        <w:t>atto</w:t>
      </w:r>
      <w:r>
        <w:rPr>
          <w:spacing w:val="-1"/>
          <w:sz w:val="20"/>
        </w:rPr>
        <w:t> </w:t>
      </w:r>
      <w:r>
        <w:rPr>
          <w:sz w:val="20"/>
        </w:rPr>
        <w:t>del</w:t>
      </w:r>
      <w:r>
        <w:rPr>
          <w:spacing w:val="-4"/>
          <w:sz w:val="20"/>
        </w:rPr>
        <w:t> </w:t>
      </w:r>
      <w:r>
        <w:rPr>
          <w:sz w:val="20"/>
        </w:rPr>
        <w:t>Trib.</w:t>
      </w:r>
      <w:r>
        <w:rPr>
          <w:spacing w:val="-6"/>
          <w:sz w:val="20"/>
        </w:rPr>
        <w:t> </w:t>
      </w:r>
      <w:r>
        <w:rPr>
          <w:sz w:val="20"/>
        </w:rPr>
        <w:t>di</w:t>
      </w:r>
      <w:r>
        <w:rPr>
          <w:spacing w:val="-5"/>
          <w:sz w:val="20"/>
        </w:rPr>
        <w:t> </w:t>
      </w:r>
      <w:r>
        <w:rPr>
          <w:sz w:val="20"/>
          <w:u w:val="single"/>
        </w:rPr>
        <w:tab/>
      </w:r>
      <w:r>
        <w:rPr>
          <w:sz w:val="20"/>
          <w:u w:val="none"/>
        </w:rPr>
        <w:t>in data </w:t>
      </w:r>
      <w:r>
        <w:rPr>
          <w:sz w:val="20"/>
          <w:u w:val="single"/>
        </w:rPr>
        <w:tab/>
      </w:r>
    </w:p>
    <w:p>
      <w:pPr>
        <w:pStyle w:val="BodyText"/>
        <w:spacing w:before="1"/>
      </w:pPr>
    </w:p>
    <w:p>
      <w:pPr>
        <w:pStyle w:val="BodyText"/>
        <w:tabs>
          <w:tab w:pos="7440" w:val="left" w:leader="none"/>
        </w:tabs>
        <w:ind w:left="536"/>
      </w:pPr>
      <w:r>
        <w:rPr/>
        <w:t>e</w:t>
      </w:r>
      <w:r>
        <w:rPr>
          <w:spacing w:val="-4"/>
        </w:rPr>
        <w:t> </w:t>
      </w:r>
      <w:r>
        <w:rPr/>
        <w:t>di</w:t>
      </w:r>
      <w:r>
        <w:rPr>
          <w:spacing w:val="-3"/>
        </w:rPr>
        <w:t> </w:t>
      </w:r>
      <w:r>
        <w:rPr/>
        <w:t>essere</w:t>
      </w:r>
      <w:r>
        <w:rPr>
          <w:spacing w:val="-2"/>
        </w:rPr>
        <w:t> </w:t>
      </w:r>
      <w:r>
        <w:rPr/>
        <w:t>figli…</w:t>
      </w:r>
      <w:r>
        <w:rPr>
          <w:spacing w:val="-2"/>
        </w:rPr>
        <w:t> </w:t>
      </w:r>
      <w:r>
        <w:rPr/>
        <w:t>di</w:t>
      </w:r>
      <w:r>
        <w:rPr>
          <w:spacing w:val="-3"/>
        </w:rPr>
        <w:t> </w:t>
      </w:r>
      <w:r>
        <w:rPr>
          <w:u w:val="single"/>
        </w:rPr>
        <w:tab/>
      </w:r>
    </w:p>
    <w:p>
      <w:pPr>
        <w:pStyle w:val="BodyText"/>
        <w:tabs>
          <w:tab w:pos="9782" w:val="left" w:leader="none"/>
        </w:tabs>
        <w:spacing w:before="207"/>
        <w:ind w:left="534"/>
      </w:pPr>
      <w:r>
        <w:rPr/>
        <w:t>di</w:t>
      </w:r>
      <w:r>
        <w:rPr>
          <w:spacing w:val="-7"/>
        </w:rPr>
        <w:t> </w:t>
      </w:r>
      <w:r>
        <w:rPr/>
        <w:t>essere</w:t>
      </w:r>
      <w:r>
        <w:rPr>
          <w:spacing w:val="-5"/>
        </w:rPr>
        <w:t> </w:t>
      </w:r>
      <w:r>
        <w:rPr/>
        <w:t>genitore</w:t>
      </w:r>
      <w:r>
        <w:rPr>
          <w:spacing w:val="-5"/>
        </w:rPr>
        <w:t> di</w:t>
      </w:r>
      <w:r>
        <w:rPr>
          <w:u w:val="single"/>
        </w:rPr>
        <w:tab/>
      </w:r>
    </w:p>
    <w:p>
      <w:pPr>
        <w:pStyle w:val="BodyText"/>
        <w:spacing w:before="1"/>
      </w:pPr>
    </w:p>
    <w:p>
      <w:pPr>
        <w:pStyle w:val="BodyText"/>
        <w:tabs>
          <w:tab w:pos="5772" w:val="left" w:leader="none"/>
          <w:tab w:pos="6653" w:val="left" w:leader="none"/>
          <w:tab w:pos="9802" w:val="left" w:leader="none"/>
        </w:tabs>
        <w:ind w:left="534"/>
      </w:pPr>
      <w:r>
        <w:rPr/>
        <w:t>residente</w:t>
      </w:r>
      <w:r>
        <w:rPr>
          <w:spacing w:val="-3"/>
        </w:rPr>
        <w:t> </w:t>
      </w:r>
      <w:r>
        <w:rPr/>
        <w:t>nel</w:t>
      </w:r>
      <w:r>
        <w:rPr>
          <w:spacing w:val="-1"/>
        </w:rPr>
        <w:t> </w:t>
      </w:r>
      <w:r>
        <w:rPr/>
        <w:t>Comune</w:t>
      </w:r>
      <w:r>
        <w:rPr>
          <w:spacing w:val="-3"/>
        </w:rPr>
        <w:t> </w:t>
      </w:r>
      <w:r>
        <w:rPr/>
        <w:t>di</w:t>
      </w:r>
      <w:r>
        <w:rPr>
          <w:spacing w:val="-1"/>
        </w:rPr>
        <w:t> </w:t>
      </w:r>
      <w:r>
        <w:rPr>
          <w:u w:val="single"/>
        </w:rPr>
        <w:tab/>
      </w:r>
      <w:r>
        <w:rPr>
          <w:u w:val="none"/>
        </w:rPr>
        <w:t>(prov. </w:t>
      </w:r>
      <w:r>
        <w:rPr>
          <w:u w:val="single"/>
        </w:rPr>
        <w:tab/>
      </w:r>
      <w:r>
        <w:rPr>
          <w:u w:val="none"/>
        </w:rPr>
        <w:t>)</w:t>
      </w:r>
      <w:r>
        <w:rPr>
          <w:spacing w:val="13"/>
          <w:u w:val="none"/>
        </w:rPr>
        <w:t> </w:t>
      </w:r>
      <w:r>
        <w:rPr>
          <w:u w:val="none"/>
        </w:rPr>
        <w:t>- via/piazza </w:t>
      </w:r>
      <w:r>
        <w:rPr>
          <w:u w:val="single"/>
        </w:rPr>
        <w:tab/>
      </w:r>
    </w:p>
    <w:p>
      <w:pPr>
        <w:pStyle w:val="BodyText"/>
        <w:tabs>
          <w:tab w:pos="3326" w:val="left" w:leader="none"/>
          <w:tab w:pos="3856" w:val="left" w:leader="none"/>
          <w:tab w:pos="7293" w:val="left" w:leader="none"/>
        </w:tabs>
        <w:spacing w:before="229"/>
        <w:ind w:left="584"/>
      </w:pPr>
      <w:r>
        <w:rPr>
          <w:u w:val="single"/>
        </w:rPr>
        <w:tab/>
      </w:r>
      <w:r>
        <w:rPr>
          <w:spacing w:val="-5"/>
          <w:u w:val="none"/>
        </w:rPr>
        <w:t>n°</w:t>
      </w:r>
      <w:r>
        <w:rPr>
          <w:u w:val="single"/>
        </w:rPr>
        <w:tab/>
      </w:r>
      <w:r>
        <w:rPr>
          <w:u w:val="none"/>
        </w:rPr>
        <w:t>dal </w:t>
      </w:r>
      <w:r>
        <w:rPr>
          <w:u w:val="single"/>
        </w:rPr>
        <w:tab/>
      </w:r>
      <w:r>
        <w:rPr>
          <w:u w:val="none"/>
        </w:rPr>
        <w:t>con</w:t>
      </w:r>
      <w:r>
        <w:rPr>
          <w:spacing w:val="-6"/>
          <w:u w:val="none"/>
        </w:rPr>
        <w:t> </w:t>
      </w:r>
      <w:r>
        <w:rPr>
          <w:u w:val="none"/>
        </w:rPr>
        <w:t>cui</w:t>
      </w:r>
      <w:r>
        <w:rPr>
          <w:spacing w:val="-5"/>
          <w:u w:val="none"/>
        </w:rPr>
        <w:t> </w:t>
      </w:r>
      <w:r>
        <w:rPr>
          <w:u w:val="none"/>
        </w:rPr>
        <w:t>intende</w:t>
      </w:r>
      <w:r>
        <w:rPr>
          <w:spacing w:val="-5"/>
          <w:u w:val="none"/>
        </w:rPr>
        <w:t> </w:t>
      </w:r>
      <w:r>
        <w:rPr>
          <w:spacing w:val="-2"/>
          <w:u w:val="none"/>
        </w:rPr>
        <w:t>ricongiungersi</w:t>
      </w:r>
    </w:p>
    <w:p>
      <w:pPr>
        <w:spacing w:before="2"/>
        <w:ind w:left="4321" w:right="0" w:firstLine="0"/>
        <w:jc w:val="left"/>
        <w:rPr>
          <w:sz w:val="18"/>
        </w:rPr>
      </w:pPr>
      <w:r>
        <w:rPr>
          <w:sz w:val="18"/>
        </w:rPr>
        <w:t>(decorrenza</w:t>
      </w:r>
      <w:r>
        <w:rPr>
          <w:spacing w:val="-3"/>
          <w:sz w:val="18"/>
        </w:rPr>
        <w:t> </w:t>
      </w:r>
      <w:r>
        <w:rPr>
          <w:sz w:val="18"/>
        </w:rPr>
        <w:t>dell’iscrizione</w:t>
      </w:r>
      <w:r>
        <w:rPr>
          <w:spacing w:val="-2"/>
          <w:sz w:val="18"/>
        </w:rPr>
        <w:t> anagrafica)</w:t>
      </w:r>
    </w:p>
    <w:p>
      <w:pPr>
        <w:pStyle w:val="BodyText"/>
        <w:spacing w:before="21"/>
        <w:rPr>
          <w:sz w:val="18"/>
        </w:rPr>
      </w:pPr>
    </w:p>
    <w:p>
      <w:pPr>
        <w:pStyle w:val="BodyText"/>
        <w:ind w:left="132"/>
      </w:pPr>
      <w:r>
        <w:rPr/>
        <w:t>Si</w:t>
      </w:r>
      <w:r>
        <w:rPr>
          <w:spacing w:val="-6"/>
        </w:rPr>
        <w:t> </w:t>
      </w:r>
      <w:r>
        <w:rPr/>
        <w:t>prescinde</w:t>
      </w:r>
      <w:r>
        <w:rPr>
          <w:spacing w:val="-5"/>
        </w:rPr>
        <w:t> </w:t>
      </w:r>
      <w:r>
        <w:rPr/>
        <w:t>dall’iscrizione</w:t>
      </w:r>
      <w:r>
        <w:rPr>
          <w:spacing w:val="-5"/>
        </w:rPr>
        <w:t> </w:t>
      </w:r>
      <w:r>
        <w:rPr/>
        <w:t>anagrafica</w:t>
      </w:r>
      <w:r>
        <w:rPr>
          <w:spacing w:val="-5"/>
        </w:rPr>
        <w:t> </w:t>
      </w:r>
      <w:r>
        <w:rPr/>
        <w:t>in</w:t>
      </w:r>
      <w:r>
        <w:rPr>
          <w:spacing w:val="-7"/>
        </w:rPr>
        <w:t> </w:t>
      </w:r>
      <w:r>
        <w:rPr/>
        <w:t>quanto</w:t>
      </w:r>
      <w:r>
        <w:rPr>
          <w:spacing w:val="-5"/>
        </w:rPr>
        <w:t> </w:t>
      </w:r>
      <w:r>
        <w:rPr/>
        <w:t>il</w:t>
      </w:r>
      <w:r>
        <w:rPr>
          <w:spacing w:val="-6"/>
        </w:rPr>
        <w:t> </w:t>
      </w:r>
      <w:r>
        <w:rPr/>
        <w:t>genitore/figlio</w:t>
      </w:r>
      <w:r>
        <w:rPr>
          <w:spacing w:val="-5"/>
        </w:rPr>
        <w:t> </w:t>
      </w:r>
      <w:r>
        <w:rPr/>
        <w:t>è</w:t>
      </w:r>
      <w:r>
        <w:rPr>
          <w:spacing w:val="-5"/>
        </w:rPr>
        <w:t> </w:t>
      </w:r>
      <w:r>
        <w:rPr/>
        <w:t>stato</w:t>
      </w:r>
      <w:r>
        <w:rPr>
          <w:spacing w:val="-5"/>
        </w:rPr>
        <w:t> </w:t>
      </w:r>
      <w:r>
        <w:rPr/>
        <w:t>trasferito</w:t>
      </w:r>
      <w:r>
        <w:rPr>
          <w:spacing w:val="-5"/>
        </w:rPr>
        <w:t> </w:t>
      </w:r>
      <w:r>
        <w:rPr/>
        <w:t>per</w:t>
      </w:r>
      <w:r>
        <w:rPr>
          <w:spacing w:val="-5"/>
        </w:rPr>
        <w:t> </w:t>
      </w:r>
      <w:r>
        <w:rPr/>
        <w:t>servizio</w:t>
      </w:r>
      <w:r>
        <w:rPr>
          <w:spacing w:val="-5"/>
        </w:rPr>
        <w:t> </w:t>
      </w:r>
      <w:r>
        <w:rPr/>
        <w:t>nei</w:t>
      </w:r>
      <w:r>
        <w:rPr>
          <w:spacing w:val="-5"/>
        </w:rPr>
        <w:t> </w:t>
      </w:r>
      <w:r>
        <w:rPr/>
        <w:t>tre</w:t>
      </w:r>
      <w:r>
        <w:rPr>
          <w:spacing w:val="-4"/>
        </w:rPr>
        <w:t> </w:t>
      </w:r>
      <w:r>
        <w:rPr/>
        <w:t>mesi</w:t>
      </w:r>
      <w:r>
        <w:rPr>
          <w:spacing w:val="-6"/>
        </w:rPr>
        <w:t> </w:t>
      </w:r>
      <w:r>
        <w:rPr/>
        <w:t>antecedenti la pubblicazione dell’OM 36/25 (allegare dichiarazione del datore di lavoro riportante la data).</w:t>
      </w:r>
    </w:p>
    <w:p>
      <w:pPr>
        <w:pStyle w:val="BodyText"/>
      </w:pPr>
      <w:r>
        <w:rPr/>
        <mc:AlternateContent>
          <mc:Choice Requires="wps">
            <w:drawing>
              <wp:anchor distT="0" distB="0" distL="0" distR="0" allowOverlap="1" layoutInCell="1" locked="0" behindDoc="1" simplePos="0" relativeHeight="487588864">
                <wp:simplePos x="0" y="0"/>
                <wp:positionH relativeFrom="page">
                  <wp:posOffset>701040</wp:posOffset>
                </wp:positionH>
                <wp:positionV relativeFrom="paragraph">
                  <wp:posOffset>161816</wp:posOffset>
                </wp:positionV>
                <wp:extent cx="6158230" cy="508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41493pt;width:484.9pt;height:.4pt;mso-position-horizontal-relative:page;mso-position-vertical-relative:paragraph;z-index:-15727616;mso-wrap-distance-left:0;mso-wrap-distance-right:0" id="docshape4" coordorigin="1104,255" coordsize="9698,8" path="m10802,260l1104,260,1104,262,10802,262,10802,260xm10802,255l1104,255,1104,257,10802,257,10802,255xe" filled="true" fillcolor="#000000" stroked="false">
                <v:path arrowok="t"/>
                <v:fill type="solid"/>
                <w10:wrap type="topAndBottom"/>
              </v:shape>
            </w:pict>
          </mc:Fallback>
        </mc:AlternateContent>
      </w:r>
    </w:p>
    <w:p>
      <w:pPr>
        <w:pStyle w:val="Heading2"/>
        <w:numPr>
          <w:ilvl w:val="1"/>
          <w:numId w:val="1"/>
        </w:numPr>
        <w:tabs>
          <w:tab w:pos="853" w:val="left" w:leader="none"/>
        </w:tabs>
        <w:spacing w:line="240" w:lineRule="auto" w:before="228" w:after="0"/>
        <w:ind w:left="853" w:right="0" w:hanging="360"/>
        <w:jc w:val="left"/>
      </w:pPr>
      <w:r>
        <w:rPr/>
        <w:t>Documentazione</w:t>
      </w:r>
      <w:r>
        <w:rPr>
          <w:spacing w:val="-6"/>
        </w:rPr>
        <w:t> </w:t>
      </w:r>
      <w:r>
        <w:rPr/>
        <w:t>relativa</w:t>
      </w:r>
      <w:r>
        <w:rPr>
          <w:spacing w:val="-1"/>
        </w:rPr>
        <w:t> </w:t>
      </w:r>
      <w:r>
        <w:rPr/>
        <w:t>ai</w:t>
      </w:r>
      <w:r>
        <w:rPr>
          <w:spacing w:val="-6"/>
        </w:rPr>
        <w:t> </w:t>
      </w:r>
      <w:r>
        <w:rPr/>
        <w:t>figli</w:t>
      </w:r>
      <w:r>
        <w:rPr>
          <w:spacing w:val="-7"/>
        </w:rPr>
        <w:t> </w:t>
      </w:r>
      <w:r>
        <w:rPr/>
        <w:t>(B-C)</w:t>
      </w:r>
      <w:r>
        <w:rPr>
          <w:spacing w:val="-4"/>
        </w:rPr>
        <w:t> </w:t>
      </w:r>
      <w:r>
        <w:rPr>
          <w:spacing w:val="-5"/>
        </w:rPr>
        <w:t>(2)</w:t>
      </w:r>
    </w:p>
    <w:p>
      <w:pPr>
        <w:pStyle w:val="BodyText"/>
        <w:tabs>
          <w:tab w:pos="8680" w:val="left" w:leader="none"/>
          <w:tab w:pos="9662" w:val="left" w:leader="none"/>
        </w:tabs>
        <w:spacing w:before="226"/>
        <w:ind w:left="534"/>
      </w:pPr>
      <w:r>
        <w:rPr/>
        <w:t>di</w:t>
      </w:r>
      <w:r>
        <w:rPr>
          <w:spacing w:val="-5"/>
        </w:rPr>
        <w:t> </w:t>
      </w:r>
      <w:r>
        <w:rPr/>
        <w:t>essere</w:t>
      </w:r>
      <w:r>
        <w:rPr>
          <w:spacing w:val="-4"/>
        </w:rPr>
        <w:t> </w:t>
      </w:r>
      <w:r>
        <w:rPr/>
        <w:t>genitore</w:t>
      </w:r>
      <w:r>
        <w:rPr>
          <w:spacing w:val="-4"/>
        </w:rPr>
        <w:t> </w:t>
      </w:r>
      <w:r>
        <w:rPr/>
        <w:t>dei</w:t>
      </w:r>
      <w:r>
        <w:rPr>
          <w:spacing w:val="-4"/>
        </w:rPr>
        <w:t> </w:t>
      </w:r>
      <w:r>
        <w:rPr/>
        <w:t>seguenti</w:t>
      </w:r>
      <w:r>
        <w:rPr>
          <w:spacing w:val="-5"/>
        </w:rPr>
        <w:t> </w:t>
      </w:r>
      <w:r>
        <w:rPr/>
        <w:t>figli</w:t>
      </w:r>
      <w:r>
        <w:rPr>
          <w:spacing w:val="-5"/>
        </w:rPr>
        <w:t> </w:t>
      </w:r>
      <w:r>
        <w:rPr/>
        <w:t>residenti</w:t>
      </w:r>
      <w:r>
        <w:rPr>
          <w:spacing w:val="-2"/>
        </w:rPr>
        <w:t> </w:t>
      </w:r>
      <w:r>
        <w:rPr/>
        <w:t>nel</w:t>
      </w:r>
      <w:r>
        <w:rPr>
          <w:spacing w:val="-4"/>
        </w:rPr>
        <w:t> </w:t>
      </w:r>
      <w:r>
        <w:rPr/>
        <w:t>Comune</w:t>
      </w:r>
      <w:r>
        <w:rPr>
          <w:spacing w:val="-4"/>
        </w:rPr>
        <w:t> </w:t>
      </w:r>
      <w:r>
        <w:rPr/>
        <w:t>di</w:t>
      </w:r>
      <w:r>
        <w:rPr>
          <w:spacing w:val="-5"/>
        </w:rPr>
        <w:t> </w:t>
      </w:r>
      <w:r>
        <w:rPr>
          <w:u w:val="single"/>
        </w:rPr>
        <w:tab/>
      </w:r>
      <w:r>
        <w:rPr>
          <w:u w:val="none"/>
        </w:rPr>
        <w:t>(prov. </w:t>
      </w:r>
      <w:r>
        <w:rPr>
          <w:u w:val="single"/>
        </w:rPr>
        <w:tab/>
      </w:r>
      <w:r>
        <w:rPr>
          <w:spacing w:val="-10"/>
          <w:u w:val="none"/>
        </w:rPr>
        <w:t>)</w:t>
      </w:r>
    </w:p>
    <w:p>
      <w:pPr>
        <w:pStyle w:val="BodyText"/>
        <w:tabs>
          <w:tab w:pos="5673" w:val="left" w:leader="none"/>
          <w:tab w:pos="9721" w:val="left" w:leader="none"/>
        </w:tabs>
        <w:spacing w:before="229"/>
        <w:ind w:left="534"/>
      </w:pPr>
      <w:r>
        <w:rPr>
          <w:u w:val="single"/>
        </w:rPr>
        <w:tab/>
      </w:r>
      <w:r>
        <w:rPr>
          <w:u w:val="none"/>
        </w:rPr>
        <w:t>nat…. il</w:t>
      </w:r>
      <w:r>
        <w:rPr>
          <w:spacing w:val="-1"/>
          <w:u w:val="none"/>
        </w:rPr>
        <w:t> </w:t>
      </w:r>
      <w:r>
        <w:rPr>
          <w:u w:val="single"/>
        </w:rPr>
        <w:tab/>
      </w:r>
    </w:p>
    <w:p>
      <w:pPr>
        <w:pStyle w:val="BodyText"/>
        <w:spacing w:before="1"/>
      </w:pPr>
    </w:p>
    <w:p>
      <w:pPr>
        <w:pStyle w:val="BodyText"/>
        <w:tabs>
          <w:tab w:pos="5673" w:val="left" w:leader="none"/>
          <w:tab w:pos="9722" w:val="left" w:leader="none"/>
        </w:tabs>
        <w:ind w:left="534"/>
      </w:pPr>
      <w:r>
        <w:rPr>
          <w:u w:val="single"/>
        </w:rPr>
        <w:tab/>
      </w:r>
      <w:r>
        <w:rPr>
          <w:u w:val="none"/>
        </w:rPr>
        <w:t>nat…. il</w:t>
      </w:r>
      <w:r>
        <w:rPr>
          <w:spacing w:val="-1"/>
          <w:u w:val="none"/>
        </w:rPr>
        <w:t> </w:t>
      </w:r>
      <w:r>
        <w:rPr>
          <w:u w:val="single"/>
        </w:rPr>
        <w:tab/>
      </w:r>
    </w:p>
    <w:p>
      <w:pPr>
        <w:pStyle w:val="BodyText"/>
        <w:spacing w:before="1"/>
      </w:pPr>
    </w:p>
    <w:p>
      <w:pPr>
        <w:pStyle w:val="BodyText"/>
        <w:tabs>
          <w:tab w:pos="5673" w:val="left" w:leader="none"/>
          <w:tab w:pos="9730" w:val="left" w:leader="none"/>
        </w:tabs>
        <w:ind w:left="534"/>
      </w:pPr>
      <w:r>
        <w:rPr>
          <w:u w:val="single"/>
        </w:rPr>
        <w:tab/>
      </w:r>
      <w:r>
        <w:rPr>
          <w:u w:val="none"/>
        </w:rPr>
        <w:t>nat…. il</w:t>
      </w:r>
      <w:r>
        <w:rPr>
          <w:spacing w:val="-1"/>
          <w:u w:val="none"/>
        </w:rPr>
        <w:t> </w:t>
      </w:r>
      <w:r>
        <w:rPr>
          <w:u w:val="single"/>
        </w:rPr>
        <w:tab/>
      </w:r>
    </w:p>
    <w:p>
      <w:pPr>
        <w:pStyle w:val="BodyText"/>
        <w:tabs>
          <w:tab w:pos="5673" w:val="left" w:leader="none"/>
          <w:tab w:pos="8693" w:val="left" w:leader="none"/>
        </w:tabs>
        <w:spacing w:line="480" w:lineRule="auto" w:before="228"/>
        <w:ind w:left="536" w:right="193" w:hanging="3"/>
      </w:pPr>
      <w:r>
        <w:rPr/>
        <mc:AlternateContent>
          <mc:Choice Requires="wps">
            <w:drawing>
              <wp:anchor distT="0" distB="0" distL="0" distR="0" allowOverlap="1" layoutInCell="1" locked="0" behindDoc="1" simplePos="0" relativeHeight="487589376">
                <wp:simplePos x="0" y="0"/>
                <wp:positionH relativeFrom="page">
                  <wp:posOffset>701040</wp:posOffset>
                </wp:positionH>
                <wp:positionV relativeFrom="paragraph">
                  <wp:posOffset>746846</wp:posOffset>
                </wp:positionV>
                <wp:extent cx="6158230" cy="508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58.806812pt;width:484.9pt;height:.4pt;mso-position-horizontal-relative:page;mso-position-vertical-relative:paragraph;z-index:-15727104;mso-wrap-distance-left:0;mso-wrap-distance-right:0" id="docshape5" coordorigin="1104,1176" coordsize="9698,8" path="m10802,1181l1104,1181,1104,1183,10802,1183,10802,1181xm10802,1176l1104,1176,1104,1179,10802,1179,10802,1176xe" filled="true" fillcolor="#000000" stroked="false">
                <v:path arrowok="t"/>
                <v:fill type="solid"/>
                <w10:wrap type="topAndBottom"/>
              </v:shape>
            </w:pict>
          </mc:Fallback>
        </mc:AlternateContent>
      </w:r>
      <w:r>
        <w:rPr>
          <w:u w:val="single"/>
        </w:rPr>
        <w:tab/>
        <w:tab/>
      </w:r>
      <w:r>
        <w:rPr>
          <w:u w:val="none"/>
        </w:rPr>
        <w:t>nat…. il </w:t>
      </w:r>
      <w:r>
        <w:rPr>
          <w:u w:val="single"/>
        </w:rPr>
        <w:tab/>
      </w:r>
      <w:r>
        <w:rPr>
          <w:spacing w:val="-2"/>
          <w:u w:val="none"/>
        </w:rPr>
        <w:t>maggiorenne </w:t>
      </w:r>
      <w:r>
        <w:rPr>
          <w:u w:val="none"/>
        </w:rPr>
        <w:t>che risulta essere totalmente o permanentemente inabile a proficuo lavoro</w:t>
      </w:r>
    </w:p>
    <w:p>
      <w:pPr>
        <w:pStyle w:val="Heading2"/>
        <w:numPr>
          <w:ilvl w:val="1"/>
          <w:numId w:val="1"/>
        </w:numPr>
        <w:tabs>
          <w:tab w:pos="853" w:val="left" w:leader="none"/>
        </w:tabs>
        <w:spacing w:line="240" w:lineRule="auto" w:before="226" w:after="0"/>
        <w:ind w:left="853" w:right="0" w:hanging="360"/>
        <w:jc w:val="left"/>
      </w:pPr>
      <w:r>
        <w:rPr/>
        <w:t>Assistenza</w:t>
      </w:r>
      <w:r>
        <w:rPr>
          <w:spacing w:val="-4"/>
        </w:rPr>
        <w:t> </w:t>
      </w:r>
      <w:r>
        <w:rPr/>
        <w:t>di</w:t>
      </w:r>
      <w:r>
        <w:rPr>
          <w:spacing w:val="-5"/>
        </w:rPr>
        <w:t> </w:t>
      </w:r>
      <w:r>
        <w:rPr/>
        <w:t>parenti</w:t>
      </w:r>
      <w:r>
        <w:rPr>
          <w:spacing w:val="-4"/>
        </w:rPr>
        <w:t> </w:t>
      </w:r>
      <w:r>
        <w:rPr/>
        <w:t>da</w:t>
      </w:r>
      <w:r>
        <w:rPr>
          <w:spacing w:val="-5"/>
        </w:rPr>
        <w:t> </w:t>
      </w:r>
      <w:r>
        <w:rPr/>
        <w:t>ricoverare</w:t>
      </w:r>
      <w:r>
        <w:rPr>
          <w:spacing w:val="-4"/>
        </w:rPr>
        <w:t> </w:t>
      </w:r>
      <w:r>
        <w:rPr/>
        <w:t>in</w:t>
      </w:r>
      <w:r>
        <w:rPr>
          <w:spacing w:val="-5"/>
        </w:rPr>
        <w:t> </w:t>
      </w:r>
      <w:r>
        <w:rPr/>
        <w:t>istituto</w:t>
      </w:r>
      <w:r>
        <w:rPr>
          <w:spacing w:val="-4"/>
        </w:rPr>
        <w:t> </w:t>
      </w:r>
      <w:r>
        <w:rPr/>
        <w:t>di</w:t>
      </w:r>
      <w:r>
        <w:rPr>
          <w:spacing w:val="-5"/>
        </w:rPr>
        <w:t> </w:t>
      </w:r>
      <w:r>
        <w:rPr/>
        <w:t>cura</w:t>
      </w:r>
      <w:r>
        <w:rPr>
          <w:spacing w:val="-3"/>
        </w:rPr>
        <w:t> </w:t>
      </w:r>
      <w:r>
        <w:rPr/>
        <w:t>(D)</w:t>
      </w:r>
      <w:r>
        <w:rPr>
          <w:spacing w:val="-6"/>
        </w:rPr>
        <w:t> </w:t>
      </w:r>
      <w:r>
        <w:rPr>
          <w:spacing w:val="-5"/>
        </w:rPr>
        <w:t>(3)</w:t>
      </w:r>
    </w:p>
    <w:p>
      <w:pPr>
        <w:pStyle w:val="BodyText"/>
        <w:tabs>
          <w:tab w:pos="2183" w:val="left" w:leader="none"/>
          <w:tab w:pos="4894" w:val="left" w:leader="none"/>
        </w:tabs>
        <w:spacing w:line="480" w:lineRule="auto" w:before="226"/>
        <w:ind w:left="584" w:right="1321" w:firstLine="2"/>
      </w:pPr>
      <w:r>
        <w:rPr/>
        <w:t>che il sig.</w:t>
      </w:r>
      <w:r>
        <w:rPr>
          <w:spacing w:val="40"/>
        </w:rPr>
        <w:t> </w:t>
      </w:r>
      <w:r>
        <w:rPr>
          <w:u w:val="single"/>
        </w:rPr>
        <w:tab/>
        <w:tab/>
      </w:r>
      <w:r>
        <w:rPr>
          <w:u w:val="none"/>
        </w:rPr>
        <w:t>che</w:t>
      </w:r>
      <w:r>
        <w:rPr>
          <w:spacing w:val="-5"/>
          <w:u w:val="none"/>
        </w:rPr>
        <w:t> </w:t>
      </w:r>
      <w:r>
        <w:rPr>
          <w:u w:val="none"/>
        </w:rPr>
        <w:t>con</w:t>
      </w:r>
      <w:r>
        <w:rPr>
          <w:spacing w:val="-6"/>
          <w:u w:val="none"/>
        </w:rPr>
        <w:t> </w:t>
      </w:r>
      <w:r>
        <w:rPr>
          <w:u w:val="none"/>
        </w:rPr>
        <w:t>lo</w:t>
      </w:r>
      <w:r>
        <w:rPr>
          <w:spacing w:val="-4"/>
          <w:u w:val="none"/>
        </w:rPr>
        <w:t> </w:t>
      </w:r>
      <w:r>
        <w:rPr>
          <w:u w:val="none"/>
        </w:rPr>
        <w:t>scrivente</w:t>
      </w:r>
      <w:r>
        <w:rPr>
          <w:spacing w:val="-3"/>
          <w:u w:val="none"/>
        </w:rPr>
        <w:t> </w:t>
      </w:r>
      <w:r>
        <w:rPr>
          <w:u w:val="none"/>
        </w:rPr>
        <w:t>ha</w:t>
      </w:r>
      <w:r>
        <w:rPr>
          <w:spacing w:val="-5"/>
          <w:u w:val="none"/>
        </w:rPr>
        <w:t> </w:t>
      </w:r>
      <w:r>
        <w:rPr>
          <w:u w:val="none"/>
        </w:rPr>
        <w:t>il</w:t>
      </w:r>
      <w:r>
        <w:rPr>
          <w:spacing w:val="-6"/>
          <w:u w:val="none"/>
        </w:rPr>
        <w:t> </w:t>
      </w:r>
      <w:r>
        <w:rPr>
          <w:u w:val="none"/>
        </w:rPr>
        <w:t>rapporto</w:t>
      </w:r>
      <w:r>
        <w:rPr>
          <w:spacing w:val="-4"/>
          <w:u w:val="none"/>
        </w:rPr>
        <w:t> </w:t>
      </w:r>
      <w:r>
        <w:rPr>
          <w:u w:val="none"/>
        </w:rPr>
        <w:t>di</w:t>
      </w:r>
      <w:r>
        <w:rPr>
          <w:spacing w:val="-6"/>
          <w:u w:val="none"/>
        </w:rPr>
        <w:t> </w:t>
      </w:r>
      <w:r>
        <w:rPr>
          <w:u w:val="none"/>
        </w:rPr>
        <w:t>parentela </w:t>
      </w:r>
      <w:r>
        <w:rPr>
          <w:spacing w:val="-6"/>
          <w:u w:val="none"/>
        </w:rPr>
        <w:t>di</w:t>
      </w:r>
      <w:r>
        <w:rPr>
          <w:u w:val="single"/>
        </w:rPr>
        <w:tab/>
      </w:r>
      <w:r>
        <w:rPr>
          <w:u w:val="none"/>
        </w:rPr>
        <w:t>(figlio, coniuge, parte dell’unione civile/convivente di fatto, genitore)</w:t>
      </w:r>
    </w:p>
    <w:p>
      <w:pPr>
        <w:pStyle w:val="BodyText"/>
        <w:tabs>
          <w:tab w:pos="6218" w:val="left" w:leader="none"/>
        </w:tabs>
        <w:spacing w:line="482" w:lineRule="auto"/>
        <w:ind w:left="586" w:right="336" w:hanging="3"/>
      </w:pPr>
      <w:r>
        <w:rPr/>
        <mc:AlternateContent>
          <mc:Choice Requires="wps">
            <w:drawing>
              <wp:anchor distT="0" distB="0" distL="0" distR="0" allowOverlap="1" layoutInCell="1" locked="0" behindDoc="1" simplePos="0" relativeHeight="487589888">
                <wp:simplePos x="0" y="0"/>
                <wp:positionH relativeFrom="page">
                  <wp:posOffset>701040</wp:posOffset>
                </wp:positionH>
                <wp:positionV relativeFrom="paragraph">
                  <wp:posOffset>600009</wp:posOffset>
                </wp:positionV>
                <wp:extent cx="6158230" cy="508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47.244865pt;width:484.9pt;height:.4pt;mso-position-horizontal-relative:page;mso-position-vertical-relative:paragraph;z-index:-15726592;mso-wrap-distance-left:0;mso-wrap-distance-right:0" id="docshape6" coordorigin="1104,945" coordsize="9698,8" path="m10802,950l1104,950,1104,952,10802,952,10802,950xm10802,945l1104,945,1104,947,10802,947,10802,945xe" filled="true" fillcolor="#000000" stroked="false">
                <v:path arrowok="t"/>
                <v:fill type="solid"/>
                <w10:wrap type="topAndBottom"/>
              </v:shape>
            </w:pict>
          </mc:Fallback>
        </mc:AlternateContent>
      </w:r>
      <w:r>
        <w:rPr/>
        <w:t>può essere assistito soltanto nel Comune di </w:t>
      </w:r>
      <w:r>
        <w:rPr>
          <w:u w:val="single"/>
        </w:rPr>
        <w:tab/>
      </w:r>
      <w:r>
        <w:rPr>
          <w:u w:val="none"/>
        </w:rPr>
        <w:t>in</w:t>
      </w:r>
      <w:r>
        <w:rPr>
          <w:spacing w:val="-7"/>
          <w:u w:val="none"/>
        </w:rPr>
        <w:t> </w:t>
      </w:r>
      <w:r>
        <w:rPr>
          <w:u w:val="none"/>
        </w:rPr>
        <w:t>quanto</w:t>
      </w:r>
      <w:r>
        <w:rPr>
          <w:spacing w:val="-5"/>
          <w:u w:val="none"/>
        </w:rPr>
        <w:t> </w:t>
      </w:r>
      <w:r>
        <w:rPr>
          <w:u w:val="none"/>
        </w:rPr>
        <w:t>nella</w:t>
      </w:r>
      <w:r>
        <w:rPr>
          <w:spacing w:val="-4"/>
          <w:u w:val="none"/>
        </w:rPr>
        <w:t> </w:t>
      </w:r>
      <w:r>
        <w:rPr>
          <w:u w:val="none"/>
        </w:rPr>
        <w:t>sede</w:t>
      </w:r>
      <w:r>
        <w:rPr>
          <w:spacing w:val="-5"/>
          <w:u w:val="none"/>
        </w:rPr>
        <w:t> </w:t>
      </w:r>
      <w:r>
        <w:rPr>
          <w:u w:val="none"/>
        </w:rPr>
        <w:t>di</w:t>
      </w:r>
      <w:r>
        <w:rPr>
          <w:spacing w:val="-6"/>
          <w:u w:val="none"/>
        </w:rPr>
        <w:t> </w:t>
      </w:r>
      <w:r>
        <w:rPr>
          <w:u w:val="none"/>
        </w:rPr>
        <w:t>titolarità</w:t>
      </w:r>
      <w:r>
        <w:rPr>
          <w:spacing w:val="-5"/>
          <w:u w:val="none"/>
        </w:rPr>
        <w:t> </w:t>
      </w:r>
      <w:r>
        <w:rPr>
          <w:u w:val="none"/>
        </w:rPr>
        <w:t>non</w:t>
      </w:r>
      <w:r>
        <w:rPr>
          <w:spacing w:val="-6"/>
          <w:u w:val="none"/>
        </w:rPr>
        <w:t> </w:t>
      </w:r>
      <w:r>
        <w:rPr>
          <w:u w:val="none"/>
        </w:rPr>
        <w:t>esiste un istituto di cura nel quale il medesimo possa essere assistito</w:t>
      </w:r>
    </w:p>
    <w:p>
      <w:pPr>
        <w:pStyle w:val="Heading1"/>
        <w:spacing w:before="227"/>
      </w:pPr>
      <w:r>
        <w:rPr>
          <w:color w:val="000000"/>
          <w:shd w:fill="C0C0C0" w:color="auto" w:val="clear"/>
        </w:rPr>
        <w:t>TITOLI </w:t>
      </w:r>
      <w:r>
        <w:rPr>
          <w:color w:val="000000"/>
          <w:spacing w:val="-2"/>
          <w:shd w:fill="C0C0C0" w:color="auto" w:val="clear"/>
        </w:rPr>
        <w:t>GENERALI</w:t>
      </w:r>
    </w:p>
    <w:p>
      <w:pPr>
        <w:pStyle w:val="BodyText"/>
        <w:spacing w:before="1"/>
        <w:rPr>
          <w:b/>
          <w:sz w:val="24"/>
        </w:rPr>
      </w:pPr>
    </w:p>
    <w:p>
      <w:pPr>
        <w:pStyle w:val="Heading2"/>
        <w:numPr>
          <w:ilvl w:val="1"/>
          <w:numId w:val="1"/>
        </w:numPr>
        <w:tabs>
          <w:tab w:pos="853" w:val="left" w:leader="none"/>
        </w:tabs>
        <w:spacing w:line="240" w:lineRule="auto" w:before="0" w:after="0"/>
        <w:ind w:left="853" w:right="0" w:hanging="360"/>
        <w:jc w:val="left"/>
      </w:pPr>
      <w:r>
        <w:rPr/>
        <w:t>Superamento</w:t>
      </w:r>
      <w:r>
        <w:rPr>
          <w:spacing w:val="-4"/>
        </w:rPr>
        <w:t> </w:t>
      </w:r>
      <w:r>
        <w:rPr/>
        <w:t>di</w:t>
      </w:r>
      <w:r>
        <w:rPr>
          <w:spacing w:val="-5"/>
        </w:rPr>
        <w:t> </w:t>
      </w:r>
      <w:r>
        <w:rPr/>
        <w:t>un</w:t>
      </w:r>
      <w:r>
        <w:rPr>
          <w:spacing w:val="-5"/>
        </w:rPr>
        <w:t> </w:t>
      </w:r>
      <w:r>
        <w:rPr/>
        <w:t>concorso</w:t>
      </w:r>
      <w:r>
        <w:rPr>
          <w:spacing w:val="-4"/>
        </w:rPr>
        <w:t> </w:t>
      </w:r>
      <w:r>
        <w:rPr/>
        <w:t>ordinario</w:t>
      </w:r>
      <w:r>
        <w:rPr>
          <w:spacing w:val="-3"/>
        </w:rPr>
        <w:t> </w:t>
      </w:r>
      <w:r>
        <w:rPr/>
        <w:t>di</w:t>
      </w:r>
      <w:r>
        <w:rPr>
          <w:spacing w:val="-5"/>
        </w:rPr>
        <w:t> </w:t>
      </w:r>
      <w:r>
        <w:rPr/>
        <w:t>grado</w:t>
      </w:r>
      <w:r>
        <w:rPr>
          <w:spacing w:val="-4"/>
        </w:rPr>
        <w:t> </w:t>
      </w:r>
      <w:r>
        <w:rPr/>
        <w:t>pari</w:t>
      </w:r>
      <w:r>
        <w:rPr>
          <w:spacing w:val="-5"/>
        </w:rPr>
        <w:t> </w:t>
      </w:r>
      <w:r>
        <w:rPr/>
        <w:t>o</w:t>
      </w:r>
      <w:r>
        <w:rPr>
          <w:spacing w:val="-3"/>
        </w:rPr>
        <w:t> </w:t>
      </w:r>
      <w:r>
        <w:rPr/>
        <w:t>superiore</w:t>
      </w:r>
      <w:r>
        <w:rPr>
          <w:spacing w:val="-4"/>
        </w:rPr>
        <w:t> </w:t>
      </w:r>
      <w:r>
        <w:rPr/>
        <w:t>(4)</w:t>
      </w:r>
      <w:r>
        <w:rPr>
          <w:spacing w:val="-4"/>
        </w:rPr>
        <w:t> </w:t>
      </w:r>
      <w:r>
        <w:rPr>
          <w:spacing w:val="-5"/>
        </w:rPr>
        <w:t>(5)</w:t>
      </w:r>
    </w:p>
    <w:p>
      <w:pPr>
        <w:pStyle w:val="BodyText"/>
        <w:tabs>
          <w:tab w:pos="9756" w:val="left" w:leader="none"/>
        </w:tabs>
        <w:spacing w:before="226"/>
        <w:ind w:left="634"/>
      </w:pPr>
      <w:r>
        <w:rPr/>
        <w:t>di</w:t>
      </w:r>
      <w:r>
        <w:rPr>
          <w:spacing w:val="-5"/>
        </w:rPr>
        <w:t> </w:t>
      </w:r>
      <w:r>
        <w:rPr/>
        <w:t>aver</w:t>
      </w:r>
      <w:r>
        <w:rPr>
          <w:spacing w:val="-3"/>
        </w:rPr>
        <w:t> </w:t>
      </w:r>
      <w:r>
        <w:rPr/>
        <w:t>superato</w:t>
      </w:r>
      <w:r>
        <w:rPr>
          <w:spacing w:val="-3"/>
        </w:rPr>
        <w:t> </w:t>
      </w:r>
      <w:r>
        <w:rPr/>
        <w:t>un</w:t>
      </w:r>
      <w:r>
        <w:rPr>
          <w:spacing w:val="-5"/>
        </w:rPr>
        <w:t> </w:t>
      </w:r>
      <w:r>
        <w:rPr/>
        <w:t>pubblico</w:t>
      </w:r>
      <w:r>
        <w:rPr>
          <w:spacing w:val="-3"/>
        </w:rPr>
        <w:t> </w:t>
      </w:r>
      <w:r>
        <w:rPr/>
        <w:t>concorso</w:t>
      </w:r>
      <w:r>
        <w:rPr>
          <w:spacing w:val="-3"/>
        </w:rPr>
        <w:t> </w:t>
      </w:r>
      <w:r>
        <w:rPr/>
        <w:t>per</w:t>
      </w:r>
      <w:r>
        <w:rPr>
          <w:spacing w:val="-5"/>
        </w:rPr>
        <w:t> </w:t>
      </w:r>
      <w:r>
        <w:rPr/>
        <w:t>titoli</w:t>
      </w:r>
      <w:r>
        <w:rPr>
          <w:spacing w:val="-5"/>
        </w:rPr>
        <w:t> </w:t>
      </w:r>
      <w:r>
        <w:rPr/>
        <w:t>ed</w:t>
      </w:r>
      <w:r>
        <w:rPr>
          <w:spacing w:val="-3"/>
        </w:rPr>
        <w:t> </w:t>
      </w:r>
      <w:r>
        <w:rPr/>
        <w:t>esami</w:t>
      </w:r>
      <w:r>
        <w:rPr>
          <w:spacing w:val="-5"/>
        </w:rPr>
        <w:t> </w:t>
      </w:r>
      <w:r>
        <w:rPr/>
        <w:t>del</w:t>
      </w:r>
      <w:r>
        <w:rPr>
          <w:spacing w:val="-4"/>
        </w:rPr>
        <w:t> </w:t>
      </w:r>
      <w:r>
        <w:rPr/>
        <w:t>Personale</w:t>
      </w:r>
      <w:r>
        <w:rPr>
          <w:spacing w:val="-4"/>
        </w:rPr>
        <w:t> </w:t>
      </w:r>
      <w:r>
        <w:rPr/>
        <w:t>Docente</w:t>
      </w:r>
      <w:r>
        <w:rPr>
          <w:spacing w:val="-4"/>
        </w:rPr>
        <w:t> </w:t>
      </w:r>
      <w:r>
        <w:rPr/>
        <w:t>per</w:t>
      </w:r>
      <w:r>
        <w:rPr>
          <w:spacing w:val="-3"/>
        </w:rPr>
        <w:t> </w:t>
      </w:r>
      <w:r>
        <w:rPr/>
        <w:t>la</w:t>
      </w:r>
      <w:r>
        <w:rPr>
          <w:spacing w:val="-4"/>
        </w:rPr>
        <w:t> </w:t>
      </w:r>
      <w:r>
        <w:rPr/>
        <w:t>scuola</w:t>
      </w:r>
      <w:r>
        <w:rPr>
          <w:spacing w:val="-4"/>
        </w:rPr>
        <w:t> </w:t>
      </w:r>
      <w:r>
        <w:rPr>
          <w:u w:val="single"/>
        </w:rPr>
        <w:tab/>
      </w:r>
    </w:p>
    <w:p>
      <w:pPr>
        <w:pStyle w:val="BodyText"/>
        <w:spacing w:before="1"/>
      </w:pPr>
    </w:p>
    <w:p>
      <w:pPr>
        <w:pStyle w:val="BodyText"/>
        <w:tabs>
          <w:tab w:pos="5917" w:val="left" w:leader="none"/>
          <w:tab w:pos="9803" w:val="left" w:leader="none"/>
        </w:tabs>
        <w:ind w:left="634"/>
        <w:rPr>
          <w:b/>
        </w:rPr>
      </w:pPr>
      <w:r>
        <w:rPr/>
        <w:t>bandito dal</w:t>
      </w:r>
      <w:r>
        <w:rPr>
          <w:spacing w:val="-1"/>
        </w:rPr>
        <w:t> </w:t>
      </w:r>
      <w:r>
        <w:rPr>
          <w:u w:val="single"/>
        </w:rPr>
        <w:tab/>
      </w:r>
      <w:r>
        <w:rPr>
          <w:u w:val="none"/>
        </w:rPr>
        <w:t>ai</w:t>
      </w:r>
      <w:r>
        <w:rPr>
          <w:spacing w:val="-1"/>
          <w:u w:val="none"/>
        </w:rPr>
        <w:t> </w:t>
      </w:r>
      <w:r>
        <w:rPr>
          <w:u w:val="none"/>
        </w:rPr>
        <w:t>sensi</w:t>
      </w:r>
      <w:r>
        <w:rPr>
          <w:spacing w:val="-2"/>
          <w:u w:val="none"/>
        </w:rPr>
        <w:t> </w:t>
      </w:r>
      <w:r>
        <w:rPr>
          <w:u w:val="none"/>
        </w:rPr>
        <w:t>d….</w:t>
      </w:r>
      <w:r>
        <w:rPr>
          <w:spacing w:val="8"/>
          <w:u w:val="none"/>
        </w:rPr>
        <w:t> </w:t>
      </w:r>
      <w:r>
        <w:rPr>
          <w:b/>
          <w:u w:val="none"/>
        </w:rPr>
        <w:t>(11)</w:t>
      </w:r>
      <w:r>
        <w:rPr>
          <w:b/>
          <w:spacing w:val="-2"/>
          <w:u w:val="none"/>
        </w:rPr>
        <w:t> </w:t>
      </w:r>
      <w:r>
        <w:rPr>
          <w:b/>
          <w:u w:val="single"/>
        </w:rPr>
        <w:tab/>
      </w:r>
    </w:p>
    <w:p>
      <w:pPr>
        <w:tabs>
          <w:tab w:pos="7750" w:val="left" w:leader="none"/>
        </w:tabs>
        <w:spacing w:before="0"/>
        <w:ind w:left="1986" w:right="0" w:firstLine="0"/>
        <w:jc w:val="left"/>
        <w:rPr>
          <w:sz w:val="18"/>
        </w:rPr>
      </w:pPr>
      <w:r>
        <w:rPr>
          <w:sz w:val="18"/>
        </w:rPr>
        <w:t>(U.S.T.</w:t>
      </w:r>
      <w:r>
        <w:rPr>
          <w:spacing w:val="-6"/>
          <w:sz w:val="18"/>
        </w:rPr>
        <w:t> </w:t>
      </w:r>
      <w:r>
        <w:rPr>
          <w:spacing w:val="-2"/>
          <w:sz w:val="18"/>
        </w:rPr>
        <w:t>di…………………………..)</w:t>
      </w:r>
      <w:r>
        <w:rPr>
          <w:sz w:val="18"/>
        </w:rPr>
        <w:tab/>
        <w:t>(estremi</w:t>
      </w:r>
      <w:r>
        <w:rPr>
          <w:spacing w:val="-5"/>
          <w:sz w:val="18"/>
        </w:rPr>
        <w:t> </w:t>
      </w:r>
      <w:r>
        <w:rPr>
          <w:sz w:val="18"/>
        </w:rPr>
        <w:t>del</w:t>
      </w:r>
      <w:r>
        <w:rPr>
          <w:spacing w:val="-3"/>
          <w:sz w:val="18"/>
        </w:rPr>
        <w:t> </w:t>
      </w:r>
      <w:r>
        <w:rPr>
          <w:spacing w:val="-2"/>
          <w:sz w:val="18"/>
        </w:rPr>
        <w:t>Bando)</w:t>
      </w:r>
    </w:p>
    <w:p>
      <w:pPr>
        <w:pStyle w:val="BodyText"/>
        <w:spacing w:before="21"/>
        <w:rPr>
          <w:sz w:val="18"/>
        </w:rPr>
      </w:pPr>
    </w:p>
    <w:p>
      <w:pPr>
        <w:pStyle w:val="BodyText"/>
        <w:tabs>
          <w:tab w:pos="9719" w:val="left" w:leader="none"/>
        </w:tabs>
        <w:ind w:left="634"/>
      </w:pPr>
      <w:r>
        <w:rPr/>
        <w:t>per</w:t>
      </w:r>
      <w:r>
        <w:rPr>
          <w:spacing w:val="-2"/>
        </w:rPr>
        <w:t> </w:t>
      </w:r>
      <w:r>
        <w:rPr/>
        <w:t>la</w:t>
      </w:r>
      <w:r>
        <w:rPr>
          <w:spacing w:val="-2"/>
        </w:rPr>
        <w:t> </w:t>
      </w:r>
      <w:r>
        <w:rPr/>
        <w:t>classe</w:t>
      </w:r>
      <w:r>
        <w:rPr>
          <w:spacing w:val="-3"/>
        </w:rPr>
        <w:t> </w:t>
      </w:r>
      <w:r>
        <w:rPr/>
        <w:t>di</w:t>
      </w:r>
      <w:r>
        <w:rPr>
          <w:spacing w:val="-3"/>
        </w:rPr>
        <w:t> </w:t>
      </w:r>
      <w:r>
        <w:rPr>
          <w:spacing w:val="-2"/>
        </w:rPr>
        <w:t>concorso/posto</w:t>
      </w:r>
      <w:r>
        <w:rPr>
          <w:u w:val="single"/>
        </w:rPr>
        <w:tab/>
      </w:r>
    </w:p>
    <w:p>
      <w:pPr>
        <w:pStyle w:val="BodyText"/>
        <w:spacing w:before="1"/>
      </w:pPr>
    </w:p>
    <w:p>
      <w:pPr>
        <w:pStyle w:val="BodyText"/>
        <w:tabs>
          <w:tab w:pos="4890" w:val="left" w:leader="none"/>
        </w:tabs>
        <w:ind w:left="584"/>
      </w:pPr>
      <w:r>
        <w:rPr/>
        <w:t>di</w:t>
      </w:r>
      <w:r>
        <w:rPr>
          <w:spacing w:val="-4"/>
        </w:rPr>
        <w:t> </w:t>
      </w:r>
      <w:r>
        <w:rPr/>
        <w:t>aver</w:t>
      </w:r>
      <w:r>
        <w:rPr>
          <w:spacing w:val="-2"/>
        </w:rPr>
        <w:t> </w:t>
      </w:r>
      <w:r>
        <w:rPr/>
        <w:t>riportato</w:t>
      </w:r>
      <w:r>
        <w:rPr>
          <w:spacing w:val="-2"/>
        </w:rPr>
        <w:t> </w:t>
      </w:r>
      <w:r>
        <w:rPr/>
        <w:t>la</w:t>
      </w:r>
      <w:r>
        <w:rPr>
          <w:spacing w:val="-3"/>
        </w:rPr>
        <w:t> </w:t>
      </w:r>
      <w:r>
        <w:rPr/>
        <w:t>seguente</w:t>
      </w:r>
      <w:r>
        <w:rPr>
          <w:spacing w:val="-3"/>
        </w:rPr>
        <w:t> </w:t>
      </w:r>
      <w:r>
        <w:rPr/>
        <w:t>votazione:</w:t>
      </w:r>
      <w:r>
        <w:rPr>
          <w:spacing w:val="-3"/>
        </w:rPr>
        <w:t> </w:t>
      </w:r>
      <w:r>
        <w:rPr>
          <w:u w:val="single"/>
        </w:rPr>
        <w:tab/>
      </w:r>
    </w:p>
    <w:p>
      <w:pPr>
        <w:pStyle w:val="BodyText"/>
      </w:pPr>
    </w:p>
    <w:p>
      <w:pPr>
        <w:pStyle w:val="BodyText"/>
        <w:spacing w:before="6"/>
      </w:pPr>
    </w:p>
    <w:p>
      <w:pPr>
        <w:pStyle w:val="Heading2"/>
        <w:numPr>
          <w:ilvl w:val="1"/>
          <w:numId w:val="1"/>
        </w:numPr>
        <w:tabs>
          <w:tab w:pos="853" w:val="left" w:leader="none"/>
        </w:tabs>
        <w:spacing w:line="240" w:lineRule="auto" w:before="0" w:after="0"/>
        <w:ind w:left="853" w:right="0" w:hanging="360"/>
        <w:jc w:val="left"/>
      </w:pPr>
      <w:r>
        <w:rPr/>
        <w:t>Superamento</w:t>
      </w:r>
      <w:r>
        <w:rPr>
          <w:spacing w:val="-5"/>
        </w:rPr>
        <w:t> </w:t>
      </w:r>
      <w:r>
        <w:rPr/>
        <w:t>di</w:t>
      </w:r>
      <w:r>
        <w:rPr>
          <w:spacing w:val="-6"/>
        </w:rPr>
        <w:t> </w:t>
      </w:r>
      <w:r>
        <w:rPr/>
        <w:t>un</w:t>
      </w:r>
      <w:r>
        <w:rPr>
          <w:spacing w:val="-6"/>
        </w:rPr>
        <w:t> </w:t>
      </w:r>
      <w:r>
        <w:rPr/>
        <w:t>concorso</w:t>
      </w:r>
      <w:r>
        <w:rPr>
          <w:spacing w:val="-5"/>
        </w:rPr>
        <w:t> </w:t>
      </w:r>
      <w:r>
        <w:rPr/>
        <w:t>a</w:t>
      </w:r>
      <w:r>
        <w:rPr>
          <w:spacing w:val="-4"/>
        </w:rPr>
        <w:t> </w:t>
      </w:r>
      <w:r>
        <w:rPr/>
        <w:t>posti</w:t>
      </w:r>
      <w:r>
        <w:rPr>
          <w:spacing w:val="-6"/>
        </w:rPr>
        <w:t> </w:t>
      </w:r>
      <w:r>
        <w:rPr/>
        <w:t>di</w:t>
      </w:r>
      <w:r>
        <w:rPr>
          <w:spacing w:val="-6"/>
        </w:rPr>
        <w:t> </w:t>
      </w:r>
      <w:r>
        <w:rPr/>
        <w:t>dirigente</w:t>
      </w:r>
      <w:r>
        <w:rPr>
          <w:spacing w:val="-5"/>
        </w:rPr>
        <w:t> </w:t>
      </w:r>
      <w:r>
        <w:rPr/>
        <w:t>scolastico e/o</w:t>
      </w:r>
      <w:r>
        <w:rPr>
          <w:spacing w:val="-4"/>
        </w:rPr>
        <w:t> </w:t>
      </w:r>
      <w:r>
        <w:rPr/>
        <w:t>personale</w:t>
      </w:r>
      <w:r>
        <w:rPr>
          <w:spacing w:val="-5"/>
        </w:rPr>
        <w:t> </w:t>
      </w:r>
      <w:r>
        <w:rPr/>
        <w:t>ispettivo</w:t>
      </w:r>
      <w:r>
        <w:rPr>
          <w:spacing w:val="-3"/>
        </w:rPr>
        <w:t> </w:t>
      </w:r>
      <w:r>
        <w:rPr>
          <w:spacing w:val="-5"/>
        </w:rPr>
        <w:t>(5)</w:t>
      </w:r>
    </w:p>
    <w:p>
      <w:pPr>
        <w:pStyle w:val="BodyText"/>
        <w:spacing w:before="224"/>
        <w:ind w:left="584"/>
      </w:pPr>
      <w:r>
        <w:rPr/>
        <w:t>di</w:t>
      </w:r>
      <w:r>
        <w:rPr>
          <w:spacing w:val="-5"/>
        </w:rPr>
        <w:t> </w:t>
      </w:r>
      <w:r>
        <w:rPr/>
        <w:t>essere</w:t>
      </w:r>
      <w:r>
        <w:rPr>
          <w:spacing w:val="-5"/>
        </w:rPr>
        <w:t> </w:t>
      </w:r>
      <w:r>
        <w:rPr/>
        <w:t>stato</w:t>
      </w:r>
      <w:r>
        <w:rPr>
          <w:spacing w:val="-4"/>
        </w:rPr>
        <w:t> </w:t>
      </w:r>
      <w:r>
        <w:rPr/>
        <w:t>incluso</w:t>
      </w:r>
      <w:r>
        <w:rPr>
          <w:spacing w:val="-4"/>
        </w:rPr>
        <w:t> </w:t>
      </w:r>
      <w:r>
        <w:rPr/>
        <w:t>nella</w:t>
      </w:r>
      <w:r>
        <w:rPr>
          <w:spacing w:val="-5"/>
        </w:rPr>
        <w:t> </w:t>
      </w:r>
      <w:r>
        <w:rPr/>
        <w:t>graduatoria</w:t>
      </w:r>
      <w:r>
        <w:rPr>
          <w:spacing w:val="-4"/>
        </w:rPr>
        <w:t> </w:t>
      </w:r>
      <w:r>
        <w:rPr/>
        <w:t>finale</w:t>
      </w:r>
      <w:r>
        <w:rPr>
          <w:spacing w:val="-5"/>
        </w:rPr>
        <w:t> </w:t>
      </w:r>
      <w:r>
        <w:rPr/>
        <w:t>del</w:t>
      </w:r>
      <w:r>
        <w:rPr>
          <w:spacing w:val="-5"/>
        </w:rPr>
        <w:t> </w:t>
      </w:r>
      <w:r>
        <w:rPr/>
        <w:t>concorso</w:t>
      </w:r>
      <w:r>
        <w:rPr>
          <w:spacing w:val="2"/>
        </w:rPr>
        <w:t> </w:t>
      </w:r>
      <w:r>
        <w:rPr/>
        <w:t>per</w:t>
      </w:r>
      <w:r>
        <w:rPr>
          <w:spacing w:val="-4"/>
        </w:rPr>
        <w:t> </w:t>
      </w:r>
      <w:r>
        <w:rPr/>
        <w:t>esami</w:t>
      </w:r>
      <w:r>
        <w:rPr>
          <w:spacing w:val="-4"/>
        </w:rPr>
        <w:t> </w:t>
      </w:r>
      <w:r>
        <w:rPr/>
        <w:t>e</w:t>
      </w:r>
      <w:r>
        <w:rPr>
          <w:spacing w:val="-5"/>
        </w:rPr>
        <w:t> </w:t>
      </w:r>
      <w:r>
        <w:rPr>
          <w:spacing w:val="-2"/>
        </w:rPr>
        <w:t>titoli</w:t>
      </w:r>
    </w:p>
    <w:p>
      <w:pPr>
        <w:pStyle w:val="BodyText"/>
        <w:spacing w:before="1"/>
      </w:pPr>
    </w:p>
    <w:p>
      <w:pPr>
        <w:pStyle w:val="BodyText"/>
        <w:tabs>
          <w:tab w:pos="5861" w:val="left" w:leader="none"/>
          <w:tab w:pos="9303" w:val="left" w:leader="none"/>
        </w:tabs>
        <w:ind w:left="634"/>
      </w:pPr>
      <w:r>
        <w:rPr/>
        <w:t>bandito da </w:t>
      </w:r>
      <w:r>
        <w:rPr>
          <w:u w:val="single"/>
        </w:rPr>
        <w:tab/>
      </w:r>
      <w:r>
        <w:rPr>
          <w:u w:val="none"/>
        </w:rPr>
        <w:t>ai sensi</w:t>
      </w:r>
      <w:r>
        <w:rPr>
          <w:spacing w:val="-1"/>
          <w:u w:val="none"/>
        </w:rPr>
        <w:t> </w:t>
      </w:r>
      <w:r>
        <w:rPr>
          <w:u w:val="none"/>
        </w:rPr>
        <w:t>d… </w:t>
      </w:r>
      <w:r>
        <w:rPr>
          <w:u w:val="single"/>
        </w:rPr>
        <w:tab/>
      </w:r>
    </w:p>
    <w:p>
      <w:pPr>
        <w:spacing w:before="2"/>
        <w:ind w:left="7214" w:right="0" w:firstLine="0"/>
        <w:jc w:val="left"/>
        <w:rPr>
          <w:sz w:val="18"/>
        </w:rPr>
      </w:pPr>
      <w:r>
        <w:rPr>
          <w:sz w:val="18"/>
        </w:rPr>
        <w:t>(estremi</w:t>
      </w:r>
      <w:r>
        <w:rPr>
          <w:spacing w:val="-2"/>
          <w:sz w:val="18"/>
        </w:rPr>
        <w:t> </w:t>
      </w:r>
      <w:r>
        <w:rPr>
          <w:sz w:val="18"/>
        </w:rPr>
        <w:t>del</w:t>
      </w:r>
      <w:r>
        <w:rPr>
          <w:spacing w:val="-2"/>
          <w:sz w:val="18"/>
        </w:rPr>
        <w:t> Bando)</w:t>
      </w:r>
    </w:p>
    <w:p>
      <w:pPr>
        <w:pStyle w:val="ListParagraph"/>
        <w:numPr>
          <w:ilvl w:val="2"/>
          <w:numId w:val="1"/>
        </w:numPr>
        <w:tabs>
          <w:tab w:pos="853" w:val="left" w:leader="none"/>
        </w:tabs>
        <w:spacing w:line="228" w:lineRule="exact" w:before="0" w:after="0"/>
        <w:ind w:left="853" w:right="0" w:hanging="360"/>
        <w:jc w:val="left"/>
        <w:rPr>
          <w:sz w:val="20"/>
        </w:rPr>
      </w:pPr>
      <w:r>
        <w:rPr>
          <w:sz w:val="20"/>
        </w:rPr>
        <w:t>per</w:t>
      </w:r>
      <w:r>
        <w:rPr>
          <w:spacing w:val="-5"/>
          <w:sz w:val="20"/>
        </w:rPr>
        <w:t> </w:t>
      </w:r>
      <w:r>
        <w:rPr>
          <w:sz w:val="20"/>
        </w:rPr>
        <w:t>dirigente</w:t>
      </w:r>
      <w:r>
        <w:rPr>
          <w:spacing w:val="-5"/>
          <w:sz w:val="20"/>
        </w:rPr>
        <w:t> </w:t>
      </w:r>
      <w:r>
        <w:rPr>
          <w:spacing w:val="-2"/>
          <w:sz w:val="20"/>
        </w:rPr>
        <w:t>scolastico</w:t>
      </w:r>
    </w:p>
    <w:p>
      <w:pPr>
        <w:pStyle w:val="BodyText"/>
      </w:pPr>
    </w:p>
    <w:p>
      <w:pPr>
        <w:pStyle w:val="ListParagraph"/>
        <w:numPr>
          <w:ilvl w:val="2"/>
          <w:numId w:val="1"/>
        </w:numPr>
        <w:tabs>
          <w:tab w:pos="853" w:val="left" w:leader="none"/>
        </w:tabs>
        <w:spacing w:line="240" w:lineRule="auto" w:before="1" w:after="0"/>
        <w:ind w:left="853" w:right="0" w:hanging="360"/>
        <w:jc w:val="left"/>
        <w:rPr>
          <w:sz w:val="20"/>
        </w:rPr>
      </w:pPr>
      <w:r>
        <w:rPr>
          <w:sz w:val="20"/>
        </w:rPr>
        <w:t>per</w:t>
      </w:r>
      <w:r>
        <w:rPr>
          <w:spacing w:val="-5"/>
          <w:sz w:val="20"/>
        </w:rPr>
        <w:t> </w:t>
      </w:r>
      <w:r>
        <w:rPr>
          <w:sz w:val="20"/>
        </w:rPr>
        <w:t>dirigente</w:t>
      </w:r>
      <w:r>
        <w:rPr>
          <w:spacing w:val="-6"/>
          <w:sz w:val="20"/>
        </w:rPr>
        <w:t> </w:t>
      </w:r>
      <w:r>
        <w:rPr>
          <w:sz w:val="20"/>
        </w:rPr>
        <w:t>tecnico</w:t>
      </w:r>
      <w:r>
        <w:rPr>
          <w:spacing w:val="-4"/>
          <w:sz w:val="20"/>
        </w:rPr>
        <w:t> </w:t>
      </w:r>
      <w:r>
        <w:rPr>
          <w:sz w:val="20"/>
        </w:rPr>
        <w:t>con</w:t>
      </w:r>
      <w:r>
        <w:rPr>
          <w:spacing w:val="-5"/>
          <w:sz w:val="20"/>
        </w:rPr>
        <w:t> </w:t>
      </w:r>
      <w:r>
        <w:rPr>
          <w:sz w:val="20"/>
        </w:rPr>
        <w:t>funzioni</w:t>
      </w:r>
      <w:r>
        <w:rPr>
          <w:spacing w:val="-6"/>
          <w:sz w:val="20"/>
        </w:rPr>
        <w:t> </w:t>
      </w:r>
      <w:r>
        <w:rPr>
          <w:spacing w:val="-2"/>
          <w:sz w:val="20"/>
        </w:rPr>
        <w:t>ispettive</w:t>
      </w:r>
    </w:p>
    <w:p>
      <w:pPr>
        <w:spacing w:after="0" w:line="240" w:lineRule="auto"/>
        <w:jc w:val="left"/>
        <w:rPr>
          <w:sz w:val="20"/>
        </w:rPr>
        <w:sectPr>
          <w:pgSz w:w="11910" w:h="16840"/>
          <w:pgMar w:header="0" w:footer="746" w:top="320" w:bottom="940" w:left="1000" w:right="980"/>
        </w:sectPr>
      </w:pPr>
    </w:p>
    <w:p>
      <w:pPr>
        <w:pStyle w:val="BodyText"/>
        <w:spacing w:line="20" w:lineRule="exact"/>
        <w:ind w:left="104"/>
        <w:rPr>
          <w:sz w:val="2"/>
        </w:rPr>
      </w:pPr>
      <w:r>
        <w:rPr>
          <w:sz w:val="2"/>
        </w:rPr>
        <mc:AlternateContent>
          <mc:Choice Requires="wps">
            <w:drawing>
              <wp:inline distT="0" distB="0" distL="0" distR="0">
                <wp:extent cx="6158230" cy="5080"/>
                <wp:effectExtent l="0" t="0" r="0" b="0"/>
                <wp:docPr id="7" name="Group 7"/>
                <wp:cNvGraphicFramePr>
                  <a:graphicFrameLocks/>
                </wp:cNvGraphicFramePr>
                <a:graphic>
                  <a:graphicData uri="http://schemas.microsoft.com/office/word/2010/wordprocessingGroup">
                    <wpg:wgp>
                      <wpg:cNvPr id="7" name="Group 7"/>
                      <wpg:cNvGrpSpPr/>
                      <wpg:grpSpPr>
                        <a:xfrm>
                          <a:off x="0" y="0"/>
                          <a:ext cx="6158230" cy="5080"/>
                          <a:chExt cx="6158230" cy="5080"/>
                        </a:xfrm>
                      </wpg:grpSpPr>
                      <wps:wsp>
                        <wps:cNvPr id="8" name="Graphic 8"/>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4.9pt;height:.4pt;mso-position-horizontal-relative:char;mso-position-vertical-relative:line" id="docshapegroup7" coordorigin="0,0" coordsize="9698,8">
                <v:shape style="position:absolute;left:0;top:0;width:9698;height:8" id="docshape8" coordorigin="0,0" coordsize="9698,8" path="m9698,5l0,5,0,7,9698,7,9698,5xm9698,0l0,0,0,2,9698,2,9698,0xe" filled="true" fillcolor="#000000" stroked="false">
                  <v:path arrowok="t"/>
                  <v:fill type="solid"/>
                </v:shape>
              </v:group>
            </w:pict>
          </mc:Fallback>
        </mc:AlternateContent>
      </w:r>
      <w:r>
        <w:rPr>
          <w:sz w:val="2"/>
        </w:rPr>
      </w:r>
    </w:p>
    <w:p>
      <w:pPr>
        <w:pStyle w:val="BodyText"/>
        <w:spacing w:before="212"/>
      </w:pPr>
    </w:p>
    <w:p>
      <w:pPr>
        <w:pStyle w:val="Heading2"/>
        <w:numPr>
          <w:ilvl w:val="1"/>
          <w:numId w:val="1"/>
        </w:numPr>
        <w:tabs>
          <w:tab w:pos="853" w:val="left" w:leader="none"/>
        </w:tabs>
        <w:spacing w:line="240" w:lineRule="auto" w:before="0" w:after="0"/>
        <w:ind w:left="853" w:right="0" w:hanging="360"/>
        <w:jc w:val="left"/>
      </w:pPr>
      <w:r>
        <w:rPr/>
        <w:t>Diploma</w:t>
      </w:r>
      <w:r>
        <w:rPr>
          <w:spacing w:val="-6"/>
        </w:rPr>
        <w:t> </w:t>
      </w:r>
      <w:r>
        <w:rPr/>
        <w:t>di</w:t>
      </w:r>
      <w:r>
        <w:rPr>
          <w:spacing w:val="-8"/>
        </w:rPr>
        <w:t> </w:t>
      </w:r>
      <w:r>
        <w:rPr/>
        <w:t>specializzazione</w:t>
      </w:r>
      <w:r>
        <w:rPr>
          <w:spacing w:val="-6"/>
        </w:rPr>
        <w:t> </w:t>
      </w:r>
      <w:r>
        <w:rPr>
          <w:spacing w:val="-5"/>
        </w:rPr>
        <w:t>(6)</w:t>
      </w:r>
    </w:p>
    <w:p>
      <w:pPr>
        <w:pStyle w:val="BodyText"/>
        <w:spacing w:before="223"/>
        <w:ind w:left="132"/>
        <w:jc w:val="both"/>
      </w:pPr>
      <w:r>
        <w:rPr>
          <w:b/>
        </w:rPr>
        <w:t>[</w:t>
      </w:r>
      <w:r>
        <w:rPr>
          <w:b/>
          <w:spacing w:val="44"/>
        </w:rPr>
        <w:t> </w:t>
      </w:r>
      <w:r>
        <w:rPr>
          <w:b/>
        </w:rPr>
        <w:t>]</w:t>
      </w:r>
      <w:r>
        <w:rPr>
          <w:b/>
          <w:spacing w:val="67"/>
        </w:rPr>
        <w:t>  </w:t>
      </w:r>
      <w:r>
        <w:rPr/>
        <w:t>di</w:t>
      </w:r>
      <w:r>
        <w:rPr>
          <w:spacing w:val="-4"/>
        </w:rPr>
        <w:t> </w:t>
      </w:r>
      <w:r>
        <w:rPr/>
        <w:t>essere</w:t>
      </w:r>
      <w:r>
        <w:rPr>
          <w:spacing w:val="-3"/>
        </w:rPr>
        <w:t> </w:t>
      </w:r>
      <w:r>
        <w:rPr/>
        <w:t>in</w:t>
      </w:r>
      <w:r>
        <w:rPr>
          <w:spacing w:val="-5"/>
        </w:rPr>
        <w:t> </w:t>
      </w:r>
      <w:r>
        <w:rPr/>
        <w:t>possesso</w:t>
      </w:r>
      <w:r>
        <w:rPr>
          <w:spacing w:val="-2"/>
        </w:rPr>
        <w:t> </w:t>
      </w:r>
      <w:r>
        <w:rPr/>
        <w:t>del</w:t>
      </w:r>
      <w:r>
        <w:rPr>
          <w:spacing w:val="-3"/>
        </w:rPr>
        <w:t> </w:t>
      </w:r>
      <w:r>
        <w:rPr/>
        <w:t>seguente</w:t>
      </w:r>
      <w:r>
        <w:rPr>
          <w:spacing w:val="-4"/>
        </w:rPr>
        <w:t> </w:t>
      </w:r>
      <w:r>
        <w:rPr/>
        <w:t>diploma</w:t>
      </w:r>
      <w:r>
        <w:rPr>
          <w:spacing w:val="-3"/>
        </w:rPr>
        <w:t> </w:t>
      </w:r>
      <w:r>
        <w:rPr/>
        <w:t>di</w:t>
      </w:r>
      <w:r>
        <w:rPr>
          <w:spacing w:val="-4"/>
        </w:rPr>
        <w:t> </w:t>
      </w:r>
      <w:r>
        <w:rPr/>
        <w:t>specializzazione</w:t>
      </w:r>
      <w:r>
        <w:rPr>
          <w:spacing w:val="-3"/>
        </w:rPr>
        <w:t> </w:t>
      </w:r>
      <w:r>
        <w:rPr/>
        <w:t>conseguito</w:t>
      </w:r>
      <w:r>
        <w:rPr>
          <w:spacing w:val="-4"/>
        </w:rPr>
        <w:t> </w:t>
      </w:r>
      <w:r>
        <w:rPr/>
        <w:t>in</w:t>
      </w:r>
      <w:r>
        <w:rPr>
          <w:spacing w:val="-5"/>
        </w:rPr>
        <w:t> </w:t>
      </w:r>
      <w:r>
        <w:rPr/>
        <w:t>corso</w:t>
      </w:r>
      <w:r>
        <w:rPr>
          <w:spacing w:val="-2"/>
        </w:rPr>
        <w:t> </w:t>
      </w:r>
      <w:r>
        <w:rPr/>
        <w:t>post-</w:t>
      </w:r>
      <w:r>
        <w:rPr>
          <w:spacing w:val="-2"/>
        </w:rPr>
        <w:t>laurea:</w:t>
      </w:r>
    </w:p>
    <w:p>
      <w:pPr>
        <w:pStyle w:val="BodyText"/>
        <w:tabs>
          <w:tab w:pos="5230" w:val="left" w:leader="none"/>
          <w:tab w:pos="5571" w:val="left" w:leader="none"/>
          <w:tab w:pos="8290" w:val="left" w:leader="none"/>
          <w:tab w:pos="9471" w:val="left" w:leader="none"/>
        </w:tabs>
        <w:spacing w:line="360" w:lineRule="auto" w:before="116"/>
        <w:ind w:left="132" w:right="165"/>
        <w:jc w:val="both"/>
      </w:pPr>
      <w:r>
        <w:rPr>
          <w:u w:val="single"/>
        </w:rPr>
        <w:tab/>
        <w:tab/>
      </w:r>
      <w:r>
        <w:rPr>
          <w:spacing w:val="40"/>
          <w:u w:val="none"/>
        </w:rPr>
        <w:t> </w:t>
      </w:r>
      <w:r>
        <w:rPr>
          <w:u w:val="none"/>
        </w:rPr>
        <w:t>conseguito</w:t>
      </w:r>
      <w:r>
        <w:rPr>
          <w:spacing w:val="80"/>
          <w:u w:val="none"/>
        </w:rPr>
        <w:t> </w:t>
      </w:r>
      <w:r>
        <w:rPr>
          <w:u w:val="none"/>
        </w:rPr>
        <w:t>il</w:t>
      </w:r>
      <w:r>
        <w:rPr>
          <w:spacing w:val="131"/>
          <w:u w:val="none"/>
        </w:rPr>
        <w:t> </w:t>
      </w:r>
      <w:r>
        <w:rPr>
          <w:u w:val="single"/>
        </w:rPr>
        <w:tab/>
      </w:r>
      <w:r>
        <w:rPr>
          <w:u w:val="none"/>
        </w:rPr>
        <w:t> durata </w:t>
      </w:r>
      <w:r>
        <w:rPr>
          <w:u w:val="none"/>
        </w:rPr>
        <w:t>(almeno biennale) </w:t>
      </w:r>
      <w:r>
        <w:rPr>
          <w:spacing w:val="80"/>
          <w:u w:val="single"/>
        </w:rPr>
        <w:t>   </w:t>
      </w:r>
      <w:r>
        <w:rPr>
          <w:spacing w:val="-6"/>
          <w:u w:val="none"/>
        </w:rPr>
        <w:t> </w:t>
      </w:r>
      <w:r>
        <w:rPr>
          <w:u w:val="none"/>
        </w:rPr>
        <w:t>presso </w:t>
      </w:r>
      <w:r>
        <w:rPr>
          <w:u w:val="single"/>
        </w:rPr>
        <w:tab/>
      </w:r>
      <w:r>
        <w:rPr>
          <w:spacing w:val="-13"/>
          <w:u w:val="none"/>
        </w:rPr>
        <w:t> </w:t>
      </w:r>
      <w:r>
        <w:rPr>
          <w:u w:val="none"/>
        </w:rPr>
        <w:t>con</w:t>
      </w:r>
      <w:r>
        <w:rPr>
          <w:spacing w:val="-4"/>
          <w:u w:val="none"/>
        </w:rPr>
        <w:t> </w:t>
      </w:r>
      <w:r>
        <w:rPr>
          <w:u w:val="none"/>
        </w:rPr>
        <w:t>il superamento di esami specifici nell’ambito delle scienze dell’educazione e/o nell’ambito delle discipline attualmente insegnate, con votazione finale </w:t>
      </w:r>
      <w:r>
        <w:rPr>
          <w:u w:val="single"/>
        </w:rPr>
        <w:tab/>
        <w:tab/>
      </w:r>
    </w:p>
    <w:p>
      <w:pPr>
        <w:pStyle w:val="BodyText"/>
        <w:spacing w:before="2"/>
      </w:pPr>
      <w:r>
        <w:rPr/>
        <mc:AlternateContent>
          <mc:Choice Requires="wps">
            <w:drawing>
              <wp:anchor distT="0" distB="0" distL="0" distR="0" allowOverlap="1" layoutInCell="1" locked="0" behindDoc="1" simplePos="0" relativeHeight="487590912">
                <wp:simplePos x="0" y="0"/>
                <wp:positionH relativeFrom="page">
                  <wp:posOffset>701040</wp:posOffset>
                </wp:positionH>
                <wp:positionV relativeFrom="paragraph">
                  <wp:posOffset>162906</wp:posOffset>
                </wp:positionV>
                <wp:extent cx="6158230" cy="508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827291pt;width:484.9pt;height:.4pt;mso-position-horizontal-relative:page;mso-position-vertical-relative:paragraph;z-index:-15725568;mso-wrap-distance-left:0;mso-wrap-distance-right:0" id="docshape9" coordorigin="1104,257" coordsize="9698,8" path="m10802,261l1104,261,1104,264,10802,264,10802,261xm10802,257l1104,257,1104,259,10802,259,10802,257xe" filled="true" fillcolor="#000000" stroked="false">
                <v:path arrowok="t"/>
                <v:fill type="solid"/>
                <w10:wrap type="topAndBottom"/>
              </v:shape>
            </w:pict>
          </mc:Fallback>
        </mc:AlternateContent>
      </w:r>
    </w:p>
    <w:p>
      <w:pPr>
        <w:pStyle w:val="Heading2"/>
        <w:numPr>
          <w:ilvl w:val="1"/>
          <w:numId w:val="1"/>
        </w:numPr>
        <w:tabs>
          <w:tab w:pos="852" w:val="left" w:leader="none"/>
        </w:tabs>
        <w:spacing w:line="228" w:lineRule="exact" w:before="228" w:after="0"/>
        <w:ind w:left="852" w:right="0" w:hanging="359"/>
        <w:jc w:val="both"/>
      </w:pPr>
      <w:r>
        <w:rPr/>
        <w:t>Diploma</w:t>
      </w:r>
      <w:r>
        <w:rPr>
          <w:spacing w:val="-7"/>
        </w:rPr>
        <w:t> </w:t>
      </w:r>
      <w:r>
        <w:rPr/>
        <w:t>di</w:t>
      </w:r>
      <w:r>
        <w:rPr>
          <w:spacing w:val="-8"/>
        </w:rPr>
        <w:t> </w:t>
      </w:r>
      <w:r>
        <w:rPr/>
        <w:t>specializzazione</w:t>
      </w:r>
      <w:r>
        <w:rPr>
          <w:spacing w:val="-5"/>
        </w:rPr>
        <w:t> </w:t>
      </w:r>
      <w:r>
        <w:rPr/>
        <w:t>monovalente/polivalente</w:t>
      </w:r>
      <w:r>
        <w:rPr>
          <w:spacing w:val="-5"/>
        </w:rPr>
        <w:t> </w:t>
      </w:r>
      <w:r>
        <w:rPr/>
        <w:t>per</w:t>
      </w:r>
      <w:r>
        <w:rPr>
          <w:spacing w:val="-6"/>
        </w:rPr>
        <w:t> </w:t>
      </w:r>
      <w:r>
        <w:rPr/>
        <w:t>il</w:t>
      </w:r>
      <w:r>
        <w:rPr>
          <w:spacing w:val="-8"/>
        </w:rPr>
        <w:t> </w:t>
      </w:r>
      <w:r>
        <w:rPr>
          <w:spacing w:val="-2"/>
        </w:rPr>
        <w:t>sostegno</w:t>
      </w:r>
    </w:p>
    <w:p>
      <w:pPr>
        <w:pStyle w:val="BodyText"/>
        <w:tabs>
          <w:tab w:pos="3468" w:val="left" w:leader="none"/>
          <w:tab w:pos="5665" w:val="left" w:leader="none"/>
          <w:tab w:pos="8285" w:val="left" w:leader="none"/>
          <w:tab w:pos="9374" w:val="left" w:leader="none"/>
        </w:tabs>
        <w:spacing w:line="360" w:lineRule="auto"/>
        <w:ind w:left="132" w:right="152"/>
        <w:jc w:val="both"/>
      </w:pPr>
      <w:r>
        <w:rPr>
          <w:b/>
        </w:rPr>
        <w:t>[</w:t>
      </w:r>
      <w:r>
        <w:rPr>
          <w:b/>
          <w:spacing w:val="40"/>
        </w:rPr>
        <w:t> </w:t>
      </w:r>
      <w:r>
        <w:rPr>
          <w:b/>
        </w:rPr>
        <w:t>]</w:t>
      </w:r>
      <w:r>
        <w:rPr>
          <w:b/>
          <w:spacing w:val="80"/>
        </w:rPr>
        <w:t>  </w:t>
      </w:r>
      <w:r>
        <w:rPr/>
        <w:t>di essere in possesso del seguente diploma di specializzazione monovalente </w:t>
      </w:r>
      <w:r>
        <w:rPr>
          <w:u w:val="single"/>
        </w:rPr>
        <w:tab/>
      </w:r>
      <w:r>
        <w:rPr>
          <w:u w:val="none"/>
        </w:rPr>
        <w:t>/</w:t>
      </w:r>
      <w:r>
        <w:rPr>
          <w:spacing w:val="-3"/>
          <w:u w:val="none"/>
        </w:rPr>
        <w:t> </w:t>
      </w:r>
      <w:r>
        <w:rPr>
          <w:u w:val="none"/>
        </w:rPr>
        <w:t>polivalente</w:t>
      </w:r>
      <w:r>
        <w:rPr>
          <w:spacing w:val="-3"/>
          <w:u w:val="none"/>
        </w:rPr>
        <w:t> </w:t>
      </w:r>
      <w:r>
        <w:rPr>
          <w:u w:val="none"/>
        </w:rPr>
        <w:t>per</w:t>
      </w:r>
      <w:r>
        <w:rPr>
          <w:spacing w:val="-3"/>
          <w:u w:val="none"/>
        </w:rPr>
        <w:t> </w:t>
      </w:r>
      <w:r>
        <w:rPr>
          <w:u w:val="none"/>
        </w:rPr>
        <w:t>il sostegno agli alunni disabili conseguito conseguito il </w:t>
      </w:r>
      <w:r>
        <w:rPr>
          <w:u w:val="single"/>
        </w:rPr>
        <w:tab/>
      </w:r>
      <w:r>
        <w:rPr>
          <w:u w:val="none"/>
        </w:rPr>
        <w:t>presso </w:t>
      </w:r>
      <w:r>
        <w:rPr>
          <w:u w:val="single"/>
        </w:rPr>
        <w:tab/>
        <w:tab/>
      </w:r>
      <w:r>
        <w:rPr>
          <w:spacing w:val="-4"/>
          <w:u w:val="none"/>
        </w:rPr>
        <w:t>anno </w:t>
      </w:r>
      <w:r>
        <w:rPr>
          <w:u w:val="none"/>
        </w:rPr>
        <w:t>accademico </w:t>
      </w:r>
      <w:r>
        <w:rPr>
          <w:u w:val="single"/>
        </w:rPr>
        <w:tab/>
      </w:r>
    </w:p>
    <w:p>
      <w:pPr>
        <w:pStyle w:val="BodyText"/>
      </w:pPr>
      <w:r>
        <w:rPr/>
        <mc:AlternateContent>
          <mc:Choice Requires="wps">
            <w:drawing>
              <wp:anchor distT="0" distB="0" distL="0" distR="0" allowOverlap="1" layoutInCell="1" locked="0" behindDoc="1" simplePos="0" relativeHeight="487591424">
                <wp:simplePos x="0" y="0"/>
                <wp:positionH relativeFrom="page">
                  <wp:posOffset>701040</wp:posOffset>
                </wp:positionH>
                <wp:positionV relativeFrom="paragraph">
                  <wp:posOffset>161351</wp:posOffset>
                </wp:positionV>
                <wp:extent cx="6158230" cy="508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0484pt;width:484.9pt;height:.4pt;mso-position-horizontal-relative:page;mso-position-vertical-relative:paragraph;z-index:-15725056;mso-wrap-distance-left:0;mso-wrap-distance-right:0" id="docshape10" coordorigin="1104,254" coordsize="9698,8" path="m10802,259l1104,259,1104,261,10802,261,10802,259xm10802,254l1104,254,1104,256,10802,256,10802,254xe" filled="true" fillcolor="#000000" stroked="false">
                <v:path arrowok="t"/>
                <v:fill type="solid"/>
                <w10:wrap type="topAndBottom"/>
              </v:shape>
            </w:pict>
          </mc:Fallback>
        </mc:AlternateContent>
      </w:r>
    </w:p>
    <w:p>
      <w:pPr>
        <w:pStyle w:val="Heading2"/>
        <w:numPr>
          <w:ilvl w:val="1"/>
          <w:numId w:val="1"/>
        </w:numPr>
        <w:tabs>
          <w:tab w:pos="852" w:val="left" w:leader="none"/>
        </w:tabs>
        <w:spacing w:line="240" w:lineRule="auto" w:before="226" w:after="0"/>
        <w:ind w:left="852" w:right="0" w:hanging="359"/>
        <w:jc w:val="left"/>
      </w:pPr>
      <w:r>
        <w:rPr/>
        <w:t>Diploma</w:t>
      </w:r>
      <w:r>
        <w:rPr>
          <w:spacing w:val="-8"/>
        </w:rPr>
        <w:t> </w:t>
      </w:r>
      <w:r>
        <w:rPr/>
        <w:t>universitario/laurea</w:t>
      </w:r>
      <w:r>
        <w:rPr>
          <w:spacing w:val="-7"/>
        </w:rPr>
        <w:t> </w:t>
      </w:r>
      <w:r>
        <w:rPr/>
        <w:t>triennale/diploma</w:t>
      </w:r>
      <w:r>
        <w:rPr>
          <w:spacing w:val="-8"/>
        </w:rPr>
        <w:t> </w:t>
      </w:r>
      <w:r>
        <w:rPr/>
        <w:t>accademico</w:t>
      </w:r>
      <w:r>
        <w:rPr>
          <w:spacing w:val="-7"/>
        </w:rPr>
        <w:t> </w:t>
      </w:r>
      <w:r>
        <w:rPr/>
        <w:t>di</w:t>
      </w:r>
      <w:r>
        <w:rPr>
          <w:spacing w:val="-9"/>
        </w:rPr>
        <w:t> </w:t>
      </w:r>
      <w:r>
        <w:rPr/>
        <w:t>I°</w:t>
      </w:r>
      <w:r>
        <w:rPr>
          <w:spacing w:val="-9"/>
        </w:rPr>
        <w:t> </w:t>
      </w:r>
      <w:r>
        <w:rPr/>
        <w:t>livello</w:t>
      </w:r>
      <w:r>
        <w:rPr>
          <w:spacing w:val="-7"/>
        </w:rPr>
        <w:t> </w:t>
      </w:r>
      <w:r>
        <w:rPr>
          <w:spacing w:val="-5"/>
        </w:rPr>
        <w:t>(7)</w:t>
      </w:r>
    </w:p>
    <w:p>
      <w:pPr>
        <w:pStyle w:val="BodyText"/>
        <w:tabs>
          <w:tab w:pos="9650" w:val="left" w:leader="none"/>
        </w:tabs>
        <w:spacing w:line="360" w:lineRule="auto" w:before="226"/>
        <w:ind w:left="132" w:right="168"/>
      </w:pPr>
      <w:r>
        <w:rPr>
          <w:b/>
        </w:rPr>
        <w:t>[</w:t>
      </w:r>
      <w:r>
        <w:rPr>
          <w:b/>
          <w:spacing w:val="40"/>
        </w:rPr>
        <w:t> </w:t>
      </w:r>
      <w:r>
        <w:rPr>
          <w:b/>
        </w:rPr>
        <w:t>]</w:t>
      </w:r>
      <w:r>
        <w:rPr>
          <w:b/>
          <w:spacing w:val="40"/>
        </w:rPr>
        <w:t> </w:t>
      </w:r>
      <w:r>
        <w:rPr/>
        <w:t>di</w:t>
      </w:r>
      <w:r>
        <w:rPr>
          <w:spacing w:val="-6"/>
        </w:rPr>
        <w:t> </w:t>
      </w:r>
      <w:r>
        <w:rPr/>
        <w:t>essere</w:t>
      </w:r>
      <w:r>
        <w:rPr>
          <w:spacing w:val="-3"/>
        </w:rPr>
        <w:t> </w:t>
      </w:r>
      <w:r>
        <w:rPr/>
        <w:t>in</w:t>
      </w:r>
      <w:r>
        <w:rPr>
          <w:spacing w:val="-5"/>
        </w:rPr>
        <w:t> </w:t>
      </w:r>
      <w:r>
        <w:rPr/>
        <w:t>possesso</w:t>
      </w:r>
      <w:r>
        <w:rPr>
          <w:spacing w:val="-2"/>
        </w:rPr>
        <w:t> </w:t>
      </w:r>
      <w:r>
        <w:rPr/>
        <w:t>del</w:t>
      </w:r>
      <w:r>
        <w:rPr>
          <w:spacing w:val="-3"/>
        </w:rPr>
        <w:t> </w:t>
      </w:r>
      <w:r>
        <w:rPr/>
        <w:t>seguente</w:t>
      </w:r>
      <w:r>
        <w:rPr>
          <w:spacing w:val="-3"/>
        </w:rPr>
        <w:t> </w:t>
      </w:r>
      <w:r>
        <w:rPr/>
        <w:t>diploma</w:t>
      </w:r>
      <w:r>
        <w:rPr>
          <w:spacing w:val="-3"/>
        </w:rPr>
        <w:t> </w:t>
      </w:r>
      <w:r>
        <w:rPr/>
        <w:t>universitario/laurea</w:t>
      </w:r>
      <w:r>
        <w:rPr>
          <w:spacing w:val="-3"/>
        </w:rPr>
        <w:t> </w:t>
      </w:r>
      <w:r>
        <w:rPr/>
        <w:t>triennale –</w:t>
      </w:r>
      <w:r>
        <w:rPr>
          <w:spacing w:val="-2"/>
        </w:rPr>
        <w:t> </w:t>
      </w:r>
      <w:r>
        <w:rPr/>
        <w:t>diploma</w:t>
      </w:r>
      <w:r>
        <w:rPr>
          <w:spacing w:val="-3"/>
        </w:rPr>
        <w:t> </w:t>
      </w:r>
      <w:r>
        <w:rPr/>
        <w:t>AFAM</w:t>
      </w:r>
      <w:r>
        <w:rPr>
          <w:spacing w:val="-3"/>
        </w:rPr>
        <w:t> </w:t>
      </w:r>
      <w:r>
        <w:rPr/>
        <w:t>di</w:t>
      </w:r>
      <w:r>
        <w:rPr>
          <w:spacing w:val="-4"/>
        </w:rPr>
        <w:t> </w:t>
      </w:r>
      <w:r>
        <w:rPr/>
        <w:t>I°</w:t>
      </w:r>
      <w:r>
        <w:rPr>
          <w:spacing w:val="-4"/>
        </w:rPr>
        <w:t> </w:t>
      </w:r>
      <w:r>
        <w:rPr/>
        <w:t>livello </w:t>
      </w:r>
      <w:r>
        <w:rPr>
          <w:b/>
        </w:rPr>
        <w:t>oltre</w:t>
      </w:r>
      <w:r>
        <w:rPr>
          <w:b/>
          <w:spacing w:val="-2"/>
        </w:rPr>
        <w:t> </w:t>
      </w:r>
      <w:r>
        <w:rPr/>
        <w:t>al</w:t>
      </w:r>
      <w:r>
        <w:rPr>
          <w:spacing w:val="-3"/>
        </w:rPr>
        <w:t> </w:t>
      </w:r>
      <w:r>
        <w:rPr/>
        <w:t>titolo di studio attualmente necessario per l’accesso al ruolo di appartenenza : </w:t>
      </w:r>
      <w:r>
        <w:rPr>
          <w:u w:val="single"/>
        </w:rPr>
        <w:tab/>
      </w:r>
    </w:p>
    <w:p>
      <w:pPr>
        <w:pStyle w:val="BodyText"/>
        <w:spacing w:before="8"/>
        <w:rPr>
          <w:sz w:val="17"/>
        </w:rPr>
      </w:pPr>
      <w:r>
        <w:rPr/>
        <mc:AlternateContent>
          <mc:Choice Requires="wps">
            <w:drawing>
              <wp:anchor distT="0" distB="0" distL="0" distR="0" allowOverlap="1" layoutInCell="1" locked="0" behindDoc="1" simplePos="0" relativeHeight="487591936">
                <wp:simplePos x="0" y="0"/>
                <wp:positionH relativeFrom="page">
                  <wp:posOffset>719327</wp:posOffset>
                </wp:positionH>
                <wp:positionV relativeFrom="paragraph">
                  <wp:posOffset>144602</wp:posOffset>
                </wp:positionV>
                <wp:extent cx="602488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024880" cy="1270"/>
                        </a:xfrm>
                        <a:custGeom>
                          <a:avLst/>
                          <a:gdLst/>
                          <a:ahLst/>
                          <a:cxnLst/>
                          <a:rect l="l" t="t" r="r" b="b"/>
                          <a:pathLst>
                            <a:path w="6024880" h="0">
                              <a:moveTo>
                                <a:pt x="0" y="0"/>
                              </a:moveTo>
                              <a:lnTo>
                                <a:pt x="6024688" y="0"/>
                              </a:lnTo>
                            </a:path>
                          </a:pathLst>
                        </a:custGeom>
                        <a:ln w="5059">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11.386052pt;width:474.4pt;height:.1pt;mso-position-horizontal-relative:page;mso-position-vertical-relative:paragraph;z-index:-15724544;mso-wrap-distance-left:0;mso-wrap-distance-right:0" id="docshape11" coordorigin="1133,228" coordsize="9488,0" path="m1133,228l10620,228e" filled="false" stroked="true" strokeweight=".39840pt" strokecolor="#000000">
                <v:path arrowok="t"/>
                <v:stroke dashstyle="solid"/>
                <w10:wrap type="topAndBottom"/>
              </v:shape>
            </w:pict>
          </mc:Fallback>
        </mc:AlternateContent>
      </w:r>
    </w:p>
    <w:p>
      <w:pPr>
        <w:pStyle w:val="BodyText"/>
        <w:tabs>
          <w:tab w:pos="3052" w:val="left" w:leader="none"/>
          <w:tab w:pos="4244" w:val="left" w:leader="none"/>
          <w:tab w:pos="9660" w:val="left" w:leader="none"/>
        </w:tabs>
        <w:spacing w:line="360" w:lineRule="auto" w:before="113"/>
        <w:ind w:left="132" w:right="263"/>
      </w:pPr>
      <w:r>
        <w:rPr/>
        <w:t>conseguito il </w:t>
      </w:r>
      <w:r>
        <w:rPr>
          <w:u w:val="single"/>
        </w:rPr>
        <w:tab/>
      </w:r>
      <w:r>
        <w:rPr>
          <w:u w:val="none"/>
        </w:rPr>
        <w:t>presso </w:t>
      </w:r>
      <w:r>
        <w:rPr>
          <w:u w:val="single"/>
        </w:rPr>
        <w:tab/>
        <w:tab/>
      </w:r>
      <w:r>
        <w:rPr>
          <w:u w:val="none"/>
        </w:rPr>
        <w:t> con votazione finale </w:t>
      </w:r>
      <w:r>
        <w:rPr>
          <w:u w:val="single"/>
        </w:rPr>
        <w:tab/>
        <w:tab/>
      </w:r>
    </w:p>
    <w:p>
      <w:pPr>
        <w:pStyle w:val="BodyText"/>
      </w:pPr>
    </w:p>
    <w:p>
      <w:pPr>
        <w:pStyle w:val="BodyText"/>
        <w:spacing w:before="117"/>
      </w:pPr>
      <w:r>
        <w:rPr/>
        <mc:AlternateContent>
          <mc:Choice Requires="wps">
            <w:drawing>
              <wp:anchor distT="0" distB="0" distL="0" distR="0" allowOverlap="1" layoutInCell="1" locked="0" behindDoc="1" simplePos="0" relativeHeight="487592448">
                <wp:simplePos x="0" y="0"/>
                <wp:positionH relativeFrom="page">
                  <wp:posOffset>701040</wp:posOffset>
                </wp:positionH>
                <wp:positionV relativeFrom="paragraph">
                  <wp:posOffset>235744</wp:posOffset>
                </wp:positionV>
                <wp:extent cx="6158230" cy="508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8.562540pt;width:484.9pt;height:.4pt;mso-position-horizontal-relative:page;mso-position-vertical-relative:paragraph;z-index:-15724032;mso-wrap-distance-left:0;mso-wrap-distance-right:0" id="docshape12" coordorigin="1104,371" coordsize="9698,8" path="m10802,376l1104,376,1104,378,10802,378,10802,376xm10802,371l1104,371,1104,374,10802,374,10802,371xe" filled="true" fillcolor="#000000" stroked="false">
                <v:path arrowok="t"/>
                <v:fill type="solid"/>
                <w10:wrap type="topAndBottom"/>
              </v:shape>
            </w:pict>
          </mc:Fallback>
        </mc:AlternateContent>
      </w:r>
    </w:p>
    <w:p>
      <w:pPr>
        <w:pStyle w:val="BodyText"/>
        <w:spacing w:before="113"/>
      </w:pPr>
    </w:p>
    <w:p>
      <w:pPr>
        <w:pStyle w:val="Heading2"/>
        <w:numPr>
          <w:ilvl w:val="1"/>
          <w:numId w:val="1"/>
        </w:numPr>
        <w:tabs>
          <w:tab w:pos="852" w:val="left" w:leader="none"/>
        </w:tabs>
        <w:spacing w:line="240" w:lineRule="auto" w:before="0" w:after="0"/>
        <w:ind w:left="852" w:right="0" w:hanging="359"/>
        <w:jc w:val="left"/>
      </w:pPr>
      <w:r>
        <w:rPr/>
        <w:t>Corso</w:t>
      </w:r>
      <w:r>
        <w:rPr>
          <w:spacing w:val="-9"/>
        </w:rPr>
        <w:t> </w:t>
      </w:r>
      <w:r>
        <w:rPr/>
        <w:t>di</w:t>
      </w:r>
      <w:r>
        <w:rPr>
          <w:spacing w:val="-9"/>
        </w:rPr>
        <w:t> </w:t>
      </w:r>
      <w:r>
        <w:rPr/>
        <w:t>perfezionamento/Master</w:t>
      </w:r>
      <w:r>
        <w:rPr>
          <w:spacing w:val="-9"/>
        </w:rPr>
        <w:t> </w:t>
      </w:r>
      <w:r>
        <w:rPr>
          <w:spacing w:val="-5"/>
        </w:rPr>
        <w:t>(8)</w:t>
      </w:r>
    </w:p>
    <w:p>
      <w:pPr>
        <w:pStyle w:val="BodyText"/>
        <w:tabs>
          <w:tab w:pos="2453" w:val="left" w:leader="none"/>
          <w:tab w:pos="9604" w:val="left" w:leader="none"/>
          <w:tab w:pos="9726" w:val="left" w:leader="none"/>
        </w:tabs>
        <w:spacing w:line="360" w:lineRule="auto" w:before="111"/>
        <w:ind w:left="132" w:right="197"/>
      </w:pPr>
      <w:r>
        <w:rPr>
          <w:b/>
        </w:rPr>
        <w:t>[</w:t>
      </w:r>
      <w:r>
        <w:rPr>
          <w:b/>
          <w:spacing w:val="40"/>
        </w:rPr>
        <w:t> </w:t>
      </w:r>
      <w:r>
        <w:rPr>
          <w:b/>
        </w:rPr>
        <w:t>] </w:t>
      </w:r>
      <w:r>
        <w:rPr/>
        <w:t>di essere in possesso del seguente diploma di perfezionamento/master:</w:t>
      </w:r>
      <w:r>
        <w:rPr>
          <w:spacing w:val="40"/>
        </w:rPr>
        <w:t> </w:t>
      </w:r>
      <w:r>
        <w:rPr>
          <w:u w:val="single"/>
        </w:rPr>
        <w:tab/>
      </w:r>
      <w:r>
        <w:rPr>
          <w:u w:val="none"/>
        </w:rPr>
        <w:t> conseguito il </w:t>
      </w:r>
      <w:r>
        <w:rPr>
          <w:u w:val="single"/>
        </w:rPr>
        <w:tab/>
      </w:r>
      <w:r>
        <w:rPr>
          <w:u w:val="none"/>
        </w:rPr>
        <w:t> di durata almeno annuale 1500 ore/60 CFU presso </w:t>
      </w:r>
      <w:r>
        <w:rPr>
          <w:u w:val="single"/>
        </w:rPr>
        <w:tab/>
        <w:tab/>
      </w:r>
      <w:r>
        <w:rPr>
          <w:u w:val="none"/>
        </w:rPr>
        <w:t> con il superamento dell’esame finale.</w:t>
      </w:r>
    </w:p>
    <w:p>
      <w:pPr>
        <w:spacing w:before="0"/>
        <w:ind w:left="132" w:right="0" w:firstLine="0"/>
        <w:jc w:val="left"/>
        <w:rPr>
          <w:i/>
          <w:sz w:val="20"/>
        </w:rPr>
      </w:pPr>
      <w:r>
        <w:rPr>
          <w:i/>
          <w:sz w:val="20"/>
        </w:rPr>
        <w:t>(è</w:t>
      </w:r>
      <w:r>
        <w:rPr>
          <w:i/>
          <w:spacing w:val="-5"/>
          <w:sz w:val="20"/>
        </w:rPr>
        <w:t> </w:t>
      </w:r>
      <w:r>
        <w:rPr>
          <w:i/>
          <w:sz w:val="20"/>
        </w:rPr>
        <w:t>possibile</w:t>
      </w:r>
      <w:r>
        <w:rPr>
          <w:i/>
          <w:spacing w:val="-4"/>
          <w:sz w:val="20"/>
        </w:rPr>
        <w:t> </w:t>
      </w:r>
      <w:r>
        <w:rPr>
          <w:i/>
          <w:sz w:val="20"/>
        </w:rPr>
        <w:t>dichiarare</w:t>
      </w:r>
      <w:r>
        <w:rPr>
          <w:i/>
          <w:spacing w:val="-3"/>
          <w:sz w:val="20"/>
        </w:rPr>
        <w:t> </w:t>
      </w:r>
      <w:r>
        <w:rPr>
          <w:i/>
          <w:sz w:val="20"/>
        </w:rPr>
        <w:t>più</w:t>
      </w:r>
      <w:r>
        <w:rPr>
          <w:i/>
          <w:spacing w:val="-4"/>
          <w:sz w:val="20"/>
        </w:rPr>
        <w:t> </w:t>
      </w:r>
      <w:r>
        <w:rPr>
          <w:i/>
          <w:sz w:val="20"/>
        </w:rPr>
        <w:t>corsi</w:t>
      </w:r>
      <w:r>
        <w:rPr>
          <w:i/>
          <w:spacing w:val="-4"/>
          <w:sz w:val="20"/>
        </w:rPr>
        <w:t> </w:t>
      </w:r>
      <w:r>
        <w:rPr>
          <w:i/>
          <w:sz w:val="20"/>
        </w:rPr>
        <w:t>purché</w:t>
      </w:r>
      <w:r>
        <w:rPr>
          <w:i/>
          <w:spacing w:val="-5"/>
          <w:sz w:val="20"/>
        </w:rPr>
        <w:t> </w:t>
      </w:r>
      <w:r>
        <w:rPr>
          <w:i/>
          <w:sz w:val="20"/>
        </w:rPr>
        <w:t>conseguiti</w:t>
      </w:r>
      <w:r>
        <w:rPr>
          <w:i/>
          <w:spacing w:val="-5"/>
          <w:sz w:val="20"/>
        </w:rPr>
        <w:t> </w:t>
      </w:r>
      <w:r>
        <w:rPr>
          <w:i/>
          <w:sz w:val="20"/>
        </w:rPr>
        <w:t>in</w:t>
      </w:r>
      <w:r>
        <w:rPr>
          <w:i/>
          <w:spacing w:val="-7"/>
          <w:sz w:val="20"/>
        </w:rPr>
        <w:t> </w:t>
      </w:r>
      <w:r>
        <w:rPr>
          <w:i/>
          <w:sz w:val="20"/>
        </w:rPr>
        <w:t>anni</w:t>
      </w:r>
      <w:r>
        <w:rPr>
          <w:i/>
          <w:spacing w:val="-7"/>
          <w:sz w:val="20"/>
        </w:rPr>
        <w:t> </w:t>
      </w:r>
      <w:r>
        <w:rPr>
          <w:i/>
          <w:sz w:val="20"/>
        </w:rPr>
        <w:t>accademici</w:t>
      </w:r>
      <w:r>
        <w:rPr>
          <w:i/>
          <w:spacing w:val="-5"/>
          <w:sz w:val="20"/>
        </w:rPr>
        <w:t> </w:t>
      </w:r>
      <w:r>
        <w:rPr>
          <w:i/>
          <w:spacing w:val="-2"/>
          <w:sz w:val="20"/>
        </w:rPr>
        <w:t>diversi)</w:t>
      </w:r>
    </w:p>
    <w:p>
      <w:pPr>
        <w:pStyle w:val="BodyText"/>
        <w:rPr>
          <w:i/>
        </w:rPr>
      </w:pPr>
    </w:p>
    <w:p>
      <w:pPr>
        <w:pStyle w:val="BodyText"/>
        <w:spacing w:before="1"/>
        <w:rPr>
          <w:i/>
        </w:rPr>
      </w:pPr>
      <w:r>
        <w:rPr/>
        <mc:AlternateContent>
          <mc:Choice Requires="wps">
            <w:drawing>
              <wp:anchor distT="0" distB="0" distL="0" distR="0" allowOverlap="1" layoutInCell="1" locked="0" behindDoc="1" simplePos="0" relativeHeight="487592960">
                <wp:simplePos x="0" y="0"/>
                <wp:positionH relativeFrom="page">
                  <wp:posOffset>701040</wp:posOffset>
                </wp:positionH>
                <wp:positionV relativeFrom="paragraph">
                  <wp:posOffset>162030</wp:posOffset>
                </wp:positionV>
                <wp:extent cx="6158230" cy="508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58286pt;width:484.9pt;height:.4pt;mso-position-horizontal-relative:page;mso-position-vertical-relative:paragraph;z-index:-15723520;mso-wrap-distance-left:0;mso-wrap-distance-right:0" id="docshape13" coordorigin="1104,255" coordsize="9698,8" path="m10802,260l1104,260,1104,262,10802,262,10802,260xm10802,255l1104,255,1104,258,10802,258,10802,255xe" filled="true" fillcolor="#000000" stroked="false">
                <v:path arrowok="t"/>
                <v:fill type="solid"/>
                <w10:wrap type="topAndBottom"/>
              </v:shape>
            </w:pict>
          </mc:Fallback>
        </mc:AlternateContent>
      </w:r>
    </w:p>
    <w:p>
      <w:pPr>
        <w:pStyle w:val="Heading2"/>
        <w:numPr>
          <w:ilvl w:val="1"/>
          <w:numId w:val="1"/>
        </w:numPr>
        <w:tabs>
          <w:tab w:pos="853" w:val="left" w:leader="none"/>
        </w:tabs>
        <w:spacing w:line="240" w:lineRule="auto" w:before="228" w:after="0"/>
        <w:ind w:left="853" w:right="1096" w:hanging="360"/>
        <w:jc w:val="left"/>
      </w:pPr>
      <w:r>
        <w:rPr/>
        <w:t>Laurea</w:t>
      </w:r>
      <w:r>
        <w:rPr>
          <w:spacing w:val="-5"/>
        </w:rPr>
        <w:t> </w:t>
      </w:r>
      <w:r>
        <w:rPr/>
        <w:t>vecchio</w:t>
      </w:r>
      <w:r>
        <w:rPr>
          <w:spacing w:val="-5"/>
        </w:rPr>
        <w:t> </w:t>
      </w:r>
      <w:r>
        <w:rPr/>
        <w:t>ordinamento/specialistica/magistrale</w:t>
      </w:r>
      <w:r>
        <w:rPr>
          <w:spacing w:val="-4"/>
        </w:rPr>
        <w:t> </w:t>
      </w:r>
      <w:r>
        <w:rPr/>
        <w:t>-</w:t>
      </w:r>
      <w:r>
        <w:rPr>
          <w:spacing w:val="-5"/>
        </w:rPr>
        <w:t> </w:t>
      </w:r>
      <w:r>
        <w:rPr/>
        <w:t>Diplomi</w:t>
      </w:r>
      <w:r>
        <w:rPr>
          <w:spacing w:val="-7"/>
        </w:rPr>
        <w:t> </w:t>
      </w:r>
      <w:r>
        <w:rPr/>
        <w:t>AFAM</w:t>
      </w:r>
      <w:r>
        <w:rPr>
          <w:spacing w:val="-3"/>
        </w:rPr>
        <w:t> </w:t>
      </w:r>
      <w:r>
        <w:rPr/>
        <w:t>vecchio</w:t>
      </w:r>
      <w:r>
        <w:rPr>
          <w:spacing w:val="-5"/>
        </w:rPr>
        <w:t> </w:t>
      </w:r>
      <w:r>
        <w:rPr/>
        <w:t>ordinamento</w:t>
      </w:r>
      <w:r>
        <w:rPr>
          <w:spacing w:val="-5"/>
        </w:rPr>
        <w:t> </w:t>
      </w:r>
      <w:r>
        <w:rPr/>
        <w:t>o accademici di II° livello (7)</w:t>
      </w:r>
    </w:p>
    <w:p>
      <w:pPr>
        <w:pStyle w:val="BodyText"/>
        <w:tabs>
          <w:tab w:pos="8846" w:val="left" w:leader="none"/>
        </w:tabs>
        <w:spacing w:line="360" w:lineRule="auto" w:before="224"/>
        <w:ind w:left="132" w:right="153"/>
      </w:pPr>
      <w:r>
        <w:rPr>
          <w:b/>
        </w:rPr>
        <w:t>[</w:t>
      </w:r>
      <w:r>
        <w:rPr>
          <w:b/>
          <w:spacing w:val="-10"/>
        </w:rPr>
        <w:t> </w:t>
      </w:r>
      <w:r>
        <w:rPr>
          <w:b/>
        </w:rPr>
        <w:t>]</w:t>
      </w:r>
      <w:r>
        <w:rPr>
          <w:b/>
          <w:spacing w:val="-9"/>
        </w:rPr>
        <w:t> </w:t>
      </w:r>
      <w:r>
        <w:rPr/>
        <w:t>di</w:t>
      </w:r>
      <w:r>
        <w:rPr>
          <w:spacing w:val="-10"/>
        </w:rPr>
        <w:t> </w:t>
      </w:r>
      <w:r>
        <w:rPr/>
        <w:t>essere</w:t>
      </w:r>
      <w:r>
        <w:rPr>
          <w:spacing w:val="-10"/>
        </w:rPr>
        <w:t> </w:t>
      </w:r>
      <w:r>
        <w:rPr/>
        <w:t>in</w:t>
      </w:r>
      <w:r>
        <w:rPr>
          <w:spacing w:val="-12"/>
        </w:rPr>
        <w:t> </w:t>
      </w:r>
      <w:r>
        <w:rPr/>
        <w:t>possesso</w:t>
      </w:r>
      <w:r>
        <w:rPr>
          <w:spacing w:val="-9"/>
        </w:rPr>
        <w:t> </w:t>
      </w:r>
      <w:r>
        <w:rPr/>
        <w:t>della</w:t>
      </w:r>
      <w:r>
        <w:rPr>
          <w:spacing w:val="-10"/>
        </w:rPr>
        <w:t> </w:t>
      </w:r>
      <w:r>
        <w:rPr/>
        <w:t>seguente</w:t>
      </w:r>
      <w:r>
        <w:rPr>
          <w:spacing w:val="-10"/>
        </w:rPr>
        <w:t> </w:t>
      </w:r>
      <w:r>
        <w:rPr/>
        <w:t>laurea/diploma</w:t>
      </w:r>
      <w:r>
        <w:rPr>
          <w:spacing w:val="-7"/>
        </w:rPr>
        <w:t> </w:t>
      </w:r>
      <w:r>
        <w:rPr/>
        <w:t>AFAM</w:t>
      </w:r>
      <w:r>
        <w:rPr>
          <w:spacing w:val="-6"/>
        </w:rPr>
        <w:t> </w:t>
      </w:r>
      <w:r>
        <w:rPr>
          <w:b/>
        </w:rPr>
        <w:t>oltre</w:t>
      </w:r>
      <w:r>
        <w:rPr>
          <w:b/>
          <w:spacing w:val="-9"/>
        </w:rPr>
        <w:t> </w:t>
      </w:r>
      <w:r>
        <w:rPr/>
        <w:t>al</w:t>
      </w:r>
      <w:r>
        <w:rPr>
          <w:spacing w:val="-10"/>
        </w:rPr>
        <w:t> </w:t>
      </w:r>
      <w:r>
        <w:rPr/>
        <w:t>titolo</w:t>
      </w:r>
      <w:r>
        <w:rPr>
          <w:spacing w:val="-9"/>
        </w:rPr>
        <w:t> </w:t>
      </w:r>
      <w:r>
        <w:rPr/>
        <w:t>di</w:t>
      </w:r>
      <w:r>
        <w:rPr>
          <w:spacing w:val="-10"/>
        </w:rPr>
        <w:t> </w:t>
      </w:r>
      <w:r>
        <w:rPr/>
        <w:t>studio</w:t>
      </w:r>
      <w:r>
        <w:rPr>
          <w:spacing w:val="-9"/>
        </w:rPr>
        <w:t> </w:t>
      </w:r>
      <w:r>
        <w:rPr/>
        <w:t>attualmente</w:t>
      </w:r>
      <w:r>
        <w:rPr>
          <w:spacing w:val="-10"/>
        </w:rPr>
        <w:t> </w:t>
      </w:r>
      <w:r>
        <w:rPr/>
        <w:t>necessario</w:t>
      </w:r>
      <w:r>
        <w:rPr>
          <w:spacing w:val="-9"/>
        </w:rPr>
        <w:t> </w:t>
      </w:r>
      <w:r>
        <w:rPr/>
        <w:t>per</w:t>
      </w:r>
      <w:r>
        <w:rPr>
          <w:spacing w:val="-9"/>
        </w:rPr>
        <w:t> </w:t>
      </w:r>
      <w:r>
        <w:rPr/>
        <w:t>l’accesso al ruolo di appartenenza </w:t>
      </w:r>
      <w:r>
        <w:rPr>
          <w:u w:val="single"/>
        </w:rPr>
        <w:tab/>
      </w:r>
    </w:p>
    <w:p>
      <w:pPr>
        <w:pStyle w:val="BodyText"/>
        <w:tabs>
          <w:tab w:pos="3041" w:val="left" w:leader="none"/>
          <w:tab w:pos="4244" w:val="left" w:leader="none"/>
          <w:tab w:pos="9444" w:val="left" w:leader="none"/>
        </w:tabs>
        <w:spacing w:line="360" w:lineRule="auto" w:before="1"/>
        <w:ind w:left="132" w:right="479"/>
      </w:pPr>
      <w:r>
        <w:rPr/>
        <w:t>conseguita il </w:t>
      </w:r>
      <w:r>
        <w:rPr>
          <w:u w:val="single"/>
        </w:rPr>
        <w:tab/>
      </w:r>
      <w:r>
        <w:rPr>
          <w:u w:val="none"/>
        </w:rPr>
        <w:t>presso </w:t>
      </w:r>
      <w:r>
        <w:rPr>
          <w:u w:val="single"/>
        </w:rPr>
        <w:tab/>
        <w:tab/>
      </w:r>
      <w:r>
        <w:rPr>
          <w:u w:val="none"/>
        </w:rPr>
        <w:t> con votazione finale </w:t>
      </w:r>
      <w:r>
        <w:rPr>
          <w:u w:val="single"/>
        </w:rPr>
        <w:tab/>
        <w:tab/>
      </w:r>
    </w:p>
    <w:p>
      <w:pPr>
        <w:pStyle w:val="BodyText"/>
        <w:spacing w:before="1"/>
      </w:pPr>
      <w:r>
        <w:rPr/>
        <mc:AlternateContent>
          <mc:Choice Requires="wps">
            <w:drawing>
              <wp:anchor distT="0" distB="0" distL="0" distR="0" allowOverlap="1" layoutInCell="1" locked="0" behindDoc="1" simplePos="0" relativeHeight="487593472">
                <wp:simplePos x="0" y="0"/>
                <wp:positionH relativeFrom="page">
                  <wp:posOffset>701040</wp:posOffset>
                </wp:positionH>
                <wp:positionV relativeFrom="paragraph">
                  <wp:posOffset>162532</wp:posOffset>
                </wp:positionV>
                <wp:extent cx="6158230" cy="508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97803pt;width:484.9pt;height:.4pt;mso-position-horizontal-relative:page;mso-position-vertical-relative:paragraph;z-index:-15723008;mso-wrap-distance-left:0;mso-wrap-distance-right:0" id="docshape14" coordorigin="1104,256" coordsize="9698,8" path="m10802,261l1104,261,1104,263,10802,263,10802,261xm10802,256l1104,256,1104,258,10802,258,10802,256xe" filled="true" fillcolor="#000000" stroked="false">
                <v:path arrowok="t"/>
                <v:fill type="solid"/>
                <w10:wrap type="topAndBottom"/>
              </v:shape>
            </w:pict>
          </mc:Fallback>
        </mc:AlternateContent>
      </w:r>
    </w:p>
    <w:p>
      <w:pPr>
        <w:pStyle w:val="BodyText"/>
        <w:spacing w:before="229"/>
      </w:pPr>
    </w:p>
    <w:p>
      <w:pPr>
        <w:pStyle w:val="Heading2"/>
        <w:numPr>
          <w:ilvl w:val="1"/>
          <w:numId w:val="1"/>
        </w:numPr>
        <w:tabs>
          <w:tab w:pos="852" w:val="left" w:leader="none"/>
        </w:tabs>
        <w:spacing w:line="240" w:lineRule="auto" w:before="0" w:after="0"/>
        <w:ind w:left="852" w:right="0" w:hanging="359"/>
        <w:jc w:val="left"/>
      </w:pPr>
      <w:r>
        <w:rPr/>
        <w:t>Dottorato</w:t>
      </w:r>
      <w:r>
        <w:rPr>
          <w:spacing w:val="-5"/>
        </w:rPr>
        <w:t> </w:t>
      </w:r>
      <w:r>
        <w:rPr/>
        <w:t>di</w:t>
      </w:r>
      <w:r>
        <w:rPr>
          <w:spacing w:val="-6"/>
        </w:rPr>
        <w:t> </w:t>
      </w:r>
      <w:r>
        <w:rPr/>
        <w:t>Ricerca</w:t>
      </w:r>
      <w:r>
        <w:rPr>
          <w:spacing w:val="-4"/>
        </w:rPr>
        <w:t> </w:t>
      </w:r>
      <w:r>
        <w:rPr>
          <w:spacing w:val="-5"/>
        </w:rPr>
        <w:t>(9)</w:t>
      </w:r>
    </w:p>
    <w:p>
      <w:pPr>
        <w:pStyle w:val="BodyText"/>
        <w:tabs>
          <w:tab w:pos="9753" w:val="left" w:leader="none"/>
        </w:tabs>
        <w:spacing w:before="224"/>
        <w:ind w:left="132"/>
      </w:pPr>
      <w:r>
        <w:rPr>
          <w:b/>
        </w:rPr>
        <w:t>[</w:t>
      </w:r>
      <w:r>
        <w:rPr>
          <w:b/>
          <w:spacing w:val="54"/>
        </w:rPr>
        <w:t> </w:t>
      </w:r>
      <w:r>
        <w:rPr>
          <w:b/>
        </w:rPr>
        <w:t>] </w:t>
      </w:r>
      <w:r>
        <w:rPr/>
        <w:t>di essere in</w:t>
      </w:r>
      <w:r>
        <w:rPr>
          <w:spacing w:val="-1"/>
        </w:rPr>
        <w:t> </w:t>
      </w:r>
      <w:r>
        <w:rPr/>
        <w:t>possesso del titolo di Dottorato di Ricerca</w:t>
      </w:r>
      <w:r>
        <w:rPr>
          <w:spacing w:val="51"/>
        </w:rPr>
        <w:t> </w:t>
      </w:r>
      <w:r>
        <w:rPr>
          <w:u w:val="single"/>
        </w:rPr>
        <w:tab/>
      </w:r>
    </w:p>
    <w:p>
      <w:pPr>
        <w:pStyle w:val="BodyText"/>
      </w:pPr>
    </w:p>
    <w:p>
      <w:pPr>
        <w:pStyle w:val="BodyText"/>
        <w:tabs>
          <w:tab w:pos="3403" w:val="left" w:leader="none"/>
          <w:tab w:pos="9757" w:val="left" w:leader="none"/>
        </w:tabs>
        <w:spacing w:before="1"/>
        <w:ind w:left="435"/>
      </w:pPr>
      <w:r>
        <w:rPr>
          <w:spacing w:val="-2"/>
        </w:rPr>
        <w:t>conseguito</w:t>
      </w:r>
      <w:r>
        <w:rPr>
          <w:spacing w:val="6"/>
        </w:rPr>
        <w:t> </w:t>
      </w:r>
      <w:r>
        <w:rPr>
          <w:spacing w:val="-5"/>
        </w:rPr>
        <w:t>il</w:t>
      </w:r>
      <w:r>
        <w:rPr>
          <w:u w:val="single"/>
        </w:rPr>
        <w:tab/>
      </w:r>
      <w:r>
        <w:rPr>
          <w:spacing w:val="-2"/>
          <w:u w:val="none"/>
        </w:rPr>
        <w:t>presso</w:t>
      </w:r>
      <w:r>
        <w:rPr>
          <w:u w:val="single"/>
        </w:rPr>
        <w:tab/>
      </w:r>
    </w:p>
    <w:p>
      <w:pPr>
        <w:pStyle w:val="BodyText"/>
      </w:pPr>
      <w:r>
        <w:rPr/>
        <mc:AlternateContent>
          <mc:Choice Requires="wps">
            <w:drawing>
              <wp:anchor distT="0" distB="0" distL="0" distR="0" allowOverlap="1" layoutInCell="1" locked="0" behindDoc="1" simplePos="0" relativeHeight="487593984">
                <wp:simplePos x="0" y="0"/>
                <wp:positionH relativeFrom="page">
                  <wp:posOffset>701040</wp:posOffset>
                </wp:positionH>
                <wp:positionV relativeFrom="paragraph">
                  <wp:posOffset>161428</wp:posOffset>
                </wp:positionV>
                <wp:extent cx="6158230" cy="508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710878pt;width:484.9pt;height:.4pt;mso-position-horizontal-relative:page;mso-position-vertical-relative:paragraph;z-index:-15722496;mso-wrap-distance-left:0;mso-wrap-distance-right:0" id="docshape15" coordorigin="1104,254" coordsize="9698,8" path="m10802,259l1104,259,1104,261,10802,261,10802,259xm10802,254l1104,254,1104,257,10802,257,10802,254xe" filled="true" fillcolor="#000000" stroked="false">
                <v:path arrowok="t"/>
                <v:fill type="solid"/>
                <w10:wrap type="topAndBottom"/>
              </v:shape>
            </w:pict>
          </mc:Fallback>
        </mc:AlternateContent>
      </w:r>
    </w:p>
    <w:p>
      <w:pPr>
        <w:pStyle w:val="BodyText"/>
        <w:spacing w:before="228"/>
      </w:pPr>
    </w:p>
    <w:p>
      <w:pPr>
        <w:pStyle w:val="Heading2"/>
        <w:numPr>
          <w:ilvl w:val="1"/>
          <w:numId w:val="1"/>
        </w:numPr>
        <w:tabs>
          <w:tab w:pos="852" w:val="left" w:leader="none"/>
        </w:tabs>
        <w:spacing w:line="240" w:lineRule="auto" w:before="1" w:after="0"/>
        <w:ind w:left="852" w:right="0" w:hanging="359"/>
        <w:jc w:val="left"/>
      </w:pPr>
      <w:r>
        <w:rPr/>
        <w:t>Partecipazione</w:t>
      </w:r>
      <w:r>
        <w:rPr>
          <w:spacing w:val="-6"/>
        </w:rPr>
        <w:t> </w:t>
      </w:r>
      <w:r>
        <w:rPr/>
        <w:t>agli</w:t>
      </w:r>
      <w:r>
        <w:rPr>
          <w:spacing w:val="-6"/>
        </w:rPr>
        <w:t> </w:t>
      </w:r>
      <w:r>
        <w:rPr/>
        <w:t>esami</w:t>
      </w:r>
      <w:r>
        <w:rPr>
          <w:spacing w:val="-6"/>
        </w:rPr>
        <w:t> </w:t>
      </w:r>
      <w:r>
        <w:rPr/>
        <w:t>di</w:t>
      </w:r>
      <w:r>
        <w:rPr>
          <w:spacing w:val="-3"/>
        </w:rPr>
        <w:t> </w:t>
      </w:r>
      <w:r>
        <w:rPr>
          <w:spacing w:val="-2"/>
        </w:rPr>
        <w:t>stato</w:t>
      </w:r>
    </w:p>
    <w:p>
      <w:pPr>
        <w:spacing w:after="0" w:line="240" w:lineRule="auto"/>
        <w:jc w:val="left"/>
        <w:sectPr>
          <w:pgSz w:w="11910" w:h="16840"/>
          <w:pgMar w:header="0" w:footer="746" w:top="660" w:bottom="940" w:left="1000" w:right="980"/>
        </w:sectPr>
      </w:pPr>
    </w:p>
    <w:p>
      <w:pPr>
        <w:pStyle w:val="BodyText"/>
        <w:spacing w:before="70"/>
        <w:ind w:left="132"/>
        <w:jc w:val="both"/>
      </w:pPr>
      <w:r>
        <w:rPr>
          <w:b/>
        </w:rPr>
        <w:t>[</w:t>
      </w:r>
      <w:r>
        <w:rPr>
          <w:b/>
          <w:spacing w:val="42"/>
        </w:rPr>
        <w:t> </w:t>
      </w:r>
      <w:r>
        <w:rPr>
          <w:b/>
        </w:rPr>
        <w:t>]</w:t>
      </w:r>
      <w:r>
        <w:rPr>
          <w:b/>
          <w:spacing w:val="-2"/>
        </w:rPr>
        <w:t> </w:t>
      </w:r>
      <w:r>
        <w:rPr/>
        <w:t>di</w:t>
      </w:r>
      <w:r>
        <w:rPr>
          <w:spacing w:val="-5"/>
        </w:rPr>
        <w:t> </w:t>
      </w:r>
      <w:r>
        <w:rPr/>
        <w:t>aver</w:t>
      </w:r>
      <w:r>
        <w:rPr>
          <w:spacing w:val="-3"/>
        </w:rPr>
        <w:t> </w:t>
      </w:r>
      <w:r>
        <w:rPr/>
        <w:t>partecipato</w:t>
      </w:r>
      <w:r>
        <w:rPr>
          <w:spacing w:val="-3"/>
        </w:rPr>
        <w:t> </w:t>
      </w:r>
      <w:r>
        <w:rPr/>
        <w:t>agli</w:t>
      </w:r>
      <w:r>
        <w:rPr>
          <w:spacing w:val="-5"/>
        </w:rPr>
        <w:t> </w:t>
      </w:r>
      <w:r>
        <w:rPr/>
        <w:t>esami</w:t>
      </w:r>
      <w:r>
        <w:rPr>
          <w:spacing w:val="-5"/>
        </w:rPr>
        <w:t> </w:t>
      </w:r>
      <w:r>
        <w:rPr/>
        <w:t>di</w:t>
      </w:r>
      <w:r>
        <w:rPr>
          <w:spacing w:val="-5"/>
        </w:rPr>
        <w:t> </w:t>
      </w:r>
      <w:r>
        <w:rPr/>
        <w:t>stato</w:t>
      </w:r>
      <w:r>
        <w:rPr>
          <w:spacing w:val="-3"/>
        </w:rPr>
        <w:t> </w:t>
      </w:r>
      <w:r>
        <w:rPr/>
        <w:t>come</w:t>
      </w:r>
      <w:r>
        <w:rPr>
          <w:spacing w:val="-4"/>
        </w:rPr>
        <w:t> </w:t>
      </w:r>
      <w:r>
        <w:rPr/>
        <w:t>presidente</w:t>
      </w:r>
      <w:r>
        <w:rPr>
          <w:spacing w:val="-4"/>
        </w:rPr>
        <w:t> </w:t>
      </w:r>
      <w:r>
        <w:rPr/>
        <w:t>o</w:t>
      </w:r>
      <w:r>
        <w:rPr>
          <w:spacing w:val="-3"/>
        </w:rPr>
        <w:t> </w:t>
      </w:r>
      <w:r>
        <w:rPr/>
        <w:t>commissario</w:t>
      </w:r>
      <w:r>
        <w:rPr>
          <w:spacing w:val="-3"/>
        </w:rPr>
        <w:t> </w:t>
      </w:r>
      <w:r>
        <w:rPr/>
        <w:t>negli</w:t>
      </w:r>
      <w:r>
        <w:rPr>
          <w:spacing w:val="-5"/>
        </w:rPr>
        <w:t> </w:t>
      </w:r>
      <w:r>
        <w:rPr/>
        <w:t>anni</w:t>
      </w:r>
      <w:r>
        <w:rPr>
          <w:spacing w:val="-5"/>
        </w:rPr>
        <w:t> </w:t>
      </w:r>
      <w:r>
        <w:rPr>
          <w:spacing w:val="-2"/>
        </w:rPr>
        <w:t>scolastici:</w:t>
      </w:r>
    </w:p>
    <w:p>
      <w:pPr>
        <w:pStyle w:val="BodyText"/>
        <w:tabs>
          <w:tab w:pos="6833" w:val="left" w:leader="none"/>
        </w:tabs>
        <w:spacing w:line="360" w:lineRule="auto" w:before="115"/>
        <w:ind w:left="841" w:right="530"/>
        <w:jc w:val="both"/>
      </w:pPr>
      <w:r>
        <w:rPr/>
        <w:t>[ ] 1998/1999 presso: </w:t>
      </w:r>
      <w:r>
        <w:rPr>
          <w:u w:val="single"/>
        </w:rPr>
        <w:tab/>
      </w:r>
      <w:r>
        <w:rPr>
          <w:u w:val="none"/>
        </w:rPr>
        <w:t>presidente</w:t>
      </w:r>
      <w:r>
        <w:rPr>
          <w:spacing w:val="-4"/>
          <w:u w:val="none"/>
        </w:rPr>
        <w:t> </w:t>
      </w:r>
      <w:r>
        <w:rPr>
          <w:u w:val="none"/>
        </w:rPr>
        <w:t>[</w:t>
      </w:r>
      <w:r>
        <w:rPr>
          <w:spacing w:val="-4"/>
          <w:u w:val="none"/>
        </w:rPr>
        <w:t> </w:t>
      </w:r>
      <w:r>
        <w:rPr>
          <w:u w:val="none"/>
        </w:rPr>
        <w:t>]</w:t>
      </w:r>
      <w:r>
        <w:rPr>
          <w:spacing w:val="40"/>
          <w:u w:val="none"/>
        </w:rPr>
        <w:t>  </w:t>
      </w:r>
      <w:r>
        <w:rPr>
          <w:u w:val="none"/>
        </w:rPr>
        <w:t>commissario</w:t>
      </w:r>
      <w:r>
        <w:rPr>
          <w:spacing w:val="-3"/>
          <w:u w:val="none"/>
        </w:rPr>
        <w:t> </w:t>
      </w:r>
      <w:r>
        <w:rPr>
          <w:u w:val="none"/>
        </w:rPr>
        <w:t>[</w:t>
      </w:r>
      <w:r>
        <w:rPr>
          <w:spacing w:val="-4"/>
          <w:u w:val="none"/>
        </w:rPr>
        <w:t> </w:t>
      </w:r>
      <w:r>
        <w:rPr>
          <w:u w:val="none"/>
        </w:rPr>
        <w:t>]</w:t>
      </w:r>
      <w:r>
        <w:rPr>
          <w:spacing w:val="40"/>
          <w:u w:val="none"/>
        </w:rPr>
        <w:t> </w:t>
      </w:r>
      <w:r>
        <w:rPr>
          <w:u w:val="none"/>
        </w:rPr>
        <w:t>[ ] 1999/2000 presso: </w:t>
      </w:r>
      <w:r>
        <w:rPr>
          <w:u w:val="single"/>
        </w:rPr>
        <w:tab/>
      </w:r>
      <w:r>
        <w:rPr>
          <w:spacing w:val="-13"/>
          <w:u w:val="single"/>
        </w:rPr>
        <w:t> </w:t>
      </w:r>
      <w:r>
        <w:rPr>
          <w:u w:val="none"/>
        </w:rPr>
        <w:t>presidente</w:t>
      </w:r>
      <w:r>
        <w:rPr>
          <w:spacing w:val="-12"/>
          <w:u w:val="none"/>
        </w:rPr>
        <w:t> </w:t>
      </w:r>
      <w:r>
        <w:rPr>
          <w:u w:val="none"/>
        </w:rPr>
        <w:t>[</w:t>
      </w:r>
      <w:r>
        <w:rPr>
          <w:spacing w:val="-13"/>
          <w:u w:val="none"/>
        </w:rPr>
        <w:t> </w:t>
      </w:r>
      <w:r>
        <w:rPr>
          <w:u w:val="none"/>
        </w:rPr>
        <w:t>]</w:t>
      </w:r>
      <w:r>
        <w:rPr>
          <w:spacing w:val="40"/>
          <w:u w:val="none"/>
        </w:rPr>
        <w:t>  </w:t>
      </w:r>
      <w:r>
        <w:rPr>
          <w:u w:val="none"/>
        </w:rPr>
        <w:t>commissario</w:t>
      </w:r>
      <w:r>
        <w:rPr>
          <w:spacing w:val="-3"/>
          <w:u w:val="none"/>
        </w:rPr>
        <w:t> </w:t>
      </w:r>
      <w:r>
        <w:rPr>
          <w:u w:val="none"/>
        </w:rPr>
        <w:t>[</w:t>
      </w:r>
      <w:r>
        <w:rPr>
          <w:spacing w:val="-4"/>
          <w:u w:val="none"/>
        </w:rPr>
        <w:t> </w:t>
      </w:r>
      <w:r>
        <w:rPr>
          <w:u w:val="none"/>
        </w:rPr>
        <w:t>] [</w:t>
      </w:r>
      <w:r>
        <w:rPr>
          <w:spacing w:val="-1"/>
          <w:u w:val="none"/>
        </w:rPr>
        <w:t> </w:t>
      </w:r>
      <w:r>
        <w:rPr>
          <w:u w:val="none"/>
        </w:rPr>
        <w:t>]</w:t>
      </w:r>
      <w:r>
        <w:rPr>
          <w:spacing w:val="-1"/>
          <w:u w:val="none"/>
        </w:rPr>
        <w:t> </w:t>
      </w:r>
      <w:r>
        <w:rPr>
          <w:u w:val="none"/>
        </w:rPr>
        <w:t>2000/2001</w:t>
      </w:r>
      <w:r>
        <w:rPr>
          <w:spacing w:val="-2"/>
          <w:u w:val="none"/>
        </w:rPr>
        <w:t> </w:t>
      </w:r>
      <w:r>
        <w:rPr>
          <w:u w:val="none"/>
        </w:rPr>
        <w:t>presso:</w:t>
      </w:r>
      <w:r>
        <w:rPr>
          <w:spacing w:val="-2"/>
          <w:u w:val="none"/>
        </w:rPr>
        <w:t> </w:t>
      </w:r>
      <w:r>
        <w:rPr>
          <w:u w:val="single"/>
        </w:rPr>
        <w:tab/>
      </w:r>
      <w:r>
        <w:rPr>
          <w:u w:val="none"/>
        </w:rPr>
        <w:t>presidente</w:t>
      </w:r>
      <w:r>
        <w:rPr>
          <w:spacing w:val="-3"/>
          <w:u w:val="none"/>
        </w:rPr>
        <w:t> </w:t>
      </w:r>
      <w:r>
        <w:rPr>
          <w:u w:val="none"/>
        </w:rPr>
        <w:t>[</w:t>
      </w:r>
      <w:r>
        <w:rPr>
          <w:spacing w:val="-2"/>
          <w:u w:val="none"/>
        </w:rPr>
        <w:t> </w:t>
      </w:r>
      <w:r>
        <w:rPr>
          <w:u w:val="none"/>
        </w:rPr>
        <w:t>]</w:t>
      </w:r>
      <w:r>
        <w:rPr>
          <w:spacing w:val="67"/>
          <w:u w:val="none"/>
        </w:rPr>
        <w:t>  </w:t>
      </w:r>
      <w:r>
        <w:rPr>
          <w:u w:val="none"/>
        </w:rPr>
        <w:t>commissario</w:t>
      </w:r>
      <w:r>
        <w:rPr>
          <w:spacing w:val="-1"/>
          <w:u w:val="none"/>
        </w:rPr>
        <w:t> </w:t>
      </w:r>
      <w:r>
        <w:rPr>
          <w:u w:val="none"/>
        </w:rPr>
        <w:t>[</w:t>
      </w:r>
      <w:r>
        <w:rPr>
          <w:spacing w:val="-3"/>
          <w:u w:val="none"/>
        </w:rPr>
        <w:t> </w:t>
      </w:r>
      <w:r>
        <w:rPr>
          <w:spacing w:val="-10"/>
          <w:u w:val="none"/>
        </w:rPr>
        <w:t>]</w:t>
      </w:r>
    </w:p>
    <w:p>
      <w:pPr>
        <w:pStyle w:val="BodyText"/>
        <w:spacing w:before="2"/>
      </w:pPr>
      <w:r>
        <w:rPr/>
        <mc:AlternateContent>
          <mc:Choice Requires="wps">
            <w:drawing>
              <wp:anchor distT="0" distB="0" distL="0" distR="0" allowOverlap="1" layoutInCell="1" locked="0" behindDoc="1" simplePos="0" relativeHeight="487594496">
                <wp:simplePos x="0" y="0"/>
                <wp:positionH relativeFrom="page">
                  <wp:posOffset>701040</wp:posOffset>
                </wp:positionH>
                <wp:positionV relativeFrom="paragraph">
                  <wp:posOffset>163135</wp:posOffset>
                </wp:positionV>
                <wp:extent cx="6158230" cy="508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6158230" cy="5080"/>
                        </a:xfrm>
                        <a:custGeom>
                          <a:avLst/>
                          <a:gdLst/>
                          <a:ahLst/>
                          <a:cxnLst/>
                          <a:rect l="l" t="t" r="r" b="b"/>
                          <a:pathLst>
                            <a:path w="6158230" h="5080">
                              <a:moveTo>
                                <a:pt x="6158230" y="3048"/>
                              </a:moveTo>
                              <a:lnTo>
                                <a:pt x="0" y="3048"/>
                              </a:lnTo>
                              <a:lnTo>
                                <a:pt x="0" y="4572"/>
                              </a:lnTo>
                              <a:lnTo>
                                <a:pt x="6158230" y="4572"/>
                              </a:lnTo>
                              <a:lnTo>
                                <a:pt x="6158230" y="3048"/>
                              </a:lnTo>
                              <a:close/>
                            </a:path>
                            <a:path w="6158230" h="5080">
                              <a:moveTo>
                                <a:pt x="6158230" y="0"/>
                              </a:moveTo>
                              <a:lnTo>
                                <a:pt x="0" y="0"/>
                              </a:lnTo>
                              <a:lnTo>
                                <a:pt x="0" y="1524"/>
                              </a:lnTo>
                              <a:lnTo>
                                <a:pt x="6158230" y="1524"/>
                              </a:lnTo>
                              <a:lnTo>
                                <a:pt x="6158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5.200001pt;margin-top:12.845337pt;width:484.9pt;height:.4pt;mso-position-horizontal-relative:page;mso-position-vertical-relative:paragraph;z-index:-15721984;mso-wrap-distance-left:0;mso-wrap-distance-right:0" id="docshape16" coordorigin="1104,257" coordsize="9698,8" path="m10802,262l1104,262,1104,264,10802,264,10802,262xm10802,257l1104,257,1104,259,10802,259,10802,257xe" filled="true" fillcolor="#000000" stroked="false">
                <v:path arrowok="t"/>
                <v:fill type="solid"/>
                <w10:wrap type="topAndBottom"/>
              </v:shape>
            </w:pict>
          </mc:Fallback>
        </mc:AlternateContent>
      </w:r>
    </w:p>
    <w:p>
      <w:pPr>
        <w:pStyle w:val="Heading2"/>
        <w:numPr>
          <w:ilvl w:val="1"/>
          <w:numId w:val="1"/>
        </w:numPr>
        <w:tabs>
          <w:tab w:pos="852" w:val="left" w:leader="none"/>
        </w:tabs>
        <w:spacing w:line="240" w:lineRule="auto" w:before="228" w:after="0"/>
        <w:ind w:left="852" w:right="0" w:hanging="359"/>
        <w:jc w:val="left"/>
      </w:pPr>
      <w:r>
        <w:rPr/>
        <w:t>Titolo</w:t>
      </w:r>
      <w:r>
        <w:rPr>
          <w:spacing w:val="-5"/>
        </w:rPr>
        <w:t> </w:t>
      </w:r>
      <w:r>
        <w:rPr/>
        <w:t>CLIL</w:t>
      </w:r>
      <w:r>
        <w:rPr>
          <w:spacing w:val="-5"/>
        </w:rPr>
        <w:t> </w:t>
      </w:r>
      <w:r>
        <w:rPr/>
        <w:t>livello</w:t>
      </w:r>
      <w:r>
        <w:rPr>
          <w:spacing w:val="-5"/>
        </w:rPr>
        <w:t> C1</w:t>
      </w:r>
    </w:p>
    <w:p>
      <w:pPr>
        <w:pStyle w:val="BodyText"/>
        <w:tabs>
          <w:tab w:pos="9803" w:val="left" w:leader="none"/>
        </w:tabs>
        <w:spacing w:line="360" w:lineRule="auto" w:before="224"/>
        <w:ind w:left="132" w:right="121"/>
        <w:jc w:val="both"/>
      </w:pPr>
      <w:r>
        <w:rPr>
          <w:b/>
        </w:rPr>
        <w:t>[</w:t>
      </w:r>
      <w:r>
        <w:rPr>
          <w:b/>
          <w:spacing w:val="40"/>
        </w:rPr>
        <w:t> </w:t>
      </w:r>
      <w:r>
        <w:rPr>
          <w:b/>
        </w:rPr>
        <w:t>] </w:t>
      </w:r>
      <w:r>
        <w:rPr/>
        <w:t>di aver frequentato il corso metodologico CLIL presso </w:t>
      </w:r>
      <w:r>
        <w:rPr>
          <w:u w:val="single"/>
        </w:rPr>
        <w:tab/>
      </w:r>
      <w:r>
        <w:rPr>
          <w:u w:val="none"/>
        </w:rPr>
        <w:t> e di aver sostenuto l’esame finale; di essere in possesso della certificazione del livello C1 del QCER (rilasciata esclusivamente da una struttura universitaria di cui al DD n.6/2012).</w:t>
      </w:r>
    </w:p>
    <w:p>
      <w:pPr>
        <w:pStyle w:val="BodyText"/>
        <w:spacing w:before="4"/>
      </w:pPr>
    </w:p>
    <w:p>
      <w:pPr>
        <w:pStyle w:val="Heading2"/>
        <w:numPr>
          <w:ilvl w:val="1"/>
          <w:numId w:val="1"/>
        </w:numPr>
        <w:tabs>
          <w:tab w:pos="853" w:val="left" w:leader="none"/>
        </w:tabs>
        <w:spacing w:line="240" w:lineRule="auto" w:before="1" w:after="0"/>
        <w:ind w:left="853" w:right="271" w:hanging="360"/>
        <w:jc w:val="left"/>
      </w:pPr>
      <w:r>
        <w:rPr/>
        <w:t>Titoli</w:t>
      </w:r>
      <w:r>
        <w:rPr>
          <w:spacing w:val="-4"/>
        </w:rPr>
        <w:t> </w:t>
      </w:r>
      <w:r>
        <w:rPr/>
        <w:t>CLIL</w:t>
      </w:r>
      <w:r>
        <w:rPr>
          <w:spacing w:val="-4"/>
        </w:rPr>
        <w:t> </w:t>
      </w:r>
      <w:r>
        <w:rPr/>
        <w:t>non</w:t>
      </w:r>
      <w:r>
        <w:rPr>
          <w:spacing w:val="-4"/>
        </w:rPr>
        <w:t> </w:t>
      </w:r>
      <w:r>
        <w:rPr/>
        <w:t>livello</w:t>
      </w:r>
      <w:r>
        <w:rPr>
          <w:spacing w:val="-2"/>
        </w:rPr>
        <w:t> </w:t>
      </w:r>
      <w:r>
        <w:rPr/>
        <w:t>C1</w:t>
      </w:r>
      <w:r>
        <w:rPr>
          <w:spacing w:val="-2"/>
        </w:rPr>
        <w:t> </w:t>
      </w:r>
      <w:r>
        <w:rPr/>
        <w:t>(competenza</w:t>
      </w:r>
      <w:r>
        <w:rPr>
          <w:spacing w:val="-2"/>
        </w:rPr>
        <w:t> </w:t>
      </w:r>
      <w:r>
        <w:rPr/>
        <w:t>linguistica</w:t>
      </w:r>
      <w:r>
        <w:rPr>
          <w:spacing w:val="-2"/>
        </w:rPr>
        <w:t> </w:t>
      </w:r>
      <w:r>
        <w:rPr/>
        <w:t>B2</w:t>
      </w:r>
      <w:r>
        <w:rPr>
          <w:spacing w:val="-2"/>
        </w:rPr>
        <w:t> </w:t>
      </w:r>
      <w:r>
        <w:rPr/>
        <w:t>non</w:t>
      </w:r>
      <w:r>
        <w:rPr>
          <w:spacing w:val="-4"/>
        </w:rPr>
        <w:t> </w:t>
      </w:r>
      <w:r>
        <w:rPr/>
        <w:t>certificata,</w:t>
      </w:r>
      <w:r>
        <w:rPr>
          <w:spacing w:val="-3"/>
        </w:rPr>
        <w:t> </w:t>
      </w:r>
      <w:r>
        <w:rPr/>
        <w:t>con</w:t>
      </w:r>
      <w:r>
        <w:rPr>
          <w:spacing w:val="-4"/>
        </w:rPr>
        <w:t> </w:t>
      </w:r>
      <w:r>
        <w:rPr/>
        <w:t>frequenza</w:t>
      </w:r>
      <w:r>
        <w:rPr>
          <w:spacing w:val="-2"/>
        </w:rPr>
        <w:t> </w:t>
      </w:r>
      <w:r>
        <w:rPr/>
        <w:t>del</w:t>
      </w:r>
      <w:r>
        <w:rPr>
          <w:spacing w:val="-4"/>
        </w:rPr>
        <w:t> </w:t>
      </w:r>
      <w:r>
        <w:rPr/>
        <w:t>corso</w:t>
      </w:r>
      <w:r>
        <w:rPr>
          <w:spacing w:val="-3"/>
        </w:rPr>
        <w:t> </w:t>
      </w:r>
      <w:r>
        <w:rPr/>
        <w:t>ed esame </w:t>
      </w:r>
      <w:r>
        <w:rPr>
          <w:spacing w:val="-2"/>
        </w:rPr>
        <w:t>finale)</w:t>
      </w:r>
    </w:p>
    <w:p>
      <w:pPr>
        <w:pStyle w:val="BodyText"/>
        <w:tabs>
          <w:tab w:pos="7568" w:val="left" w:leader="none"/>
        </w:tabs>
        <w:spacing w:line="360" w:lineRule="auto" w:before="226"/>
        <w:ind w:left="132" w:right="157"/>
        <w:jc w:val="both"/>
      </w:pPr>
      <w:r>
        <w:rPr>
          <w:b/>
        </w:rPr>
        <w:t>[</w:t>
      </w:r>
      <w:r>
        <w:rPr>
          <w:b/>
          <w:spacing w:val="40"/>
        </w:rPr>
        <w:t> </w:t>
      </w:r>
      <w:r>
        <w:rPr>
          <w:b/>
        </w:rPr>
        <w:t>] </w:t>
      </w:r>
      <w:r>
        <w:rPr/>
        <w:t>di non essere in possesso della certificazione del livello C1 del QCER, ma di avere una competenza linguistica B2 non certificata; di aver svolto il corso metodologico CLIL presso </w:t>
      </w:r>
      <w:r>
        <w:rPr>
          <w:u w:val="single"/>
        </w:rPr>
        <w:tab/>
      </w:r>
      <w:r>
        <w:rPr>
          <w:u w:val="none"/>
        </w:rPr>
        <w:t>e</w:t>
      </w:r>
      <w:r>
        <w:rPr>
          <w:spacing w:val="-10"/>
          <w:u w:val="none"/>
        </w:rPr>
        <w:t> </w:t>
      </w:r>
      <w:r>
        <w:rPr>
          <w:u w:val="none"/>
        </w:rPr>
        <w:t>di</w:t>
      </w:r>
      <w:r>
        <w:rPr>
          <w:spacing w:val="-11"/>
          <w:u w:val="none"/>
        </w:rPr>
        <w:t> </w:t>
      </w:r>
      <w:r>
        <w:rPr>
          <w:u w:val="none"/>
        </w:rPr>
        <w:t>aver</w:t>
      </w:r>
      <w:r>
        <w:rPr>
          <w:spacing w:val="-10"/>
          <w:u w:val="none"/>
        </w:rPr>
        <w:t> </w:t>
      </w:r>
      <w:r>
        <w:rPr>
          <w:u w:val="none"/>
        </w:rPr>
        <w:t>ottenuto</w:t>
      </w:r>
      <w:r>
        <w:rPr>
          <w:spacing w:val="-10"/>
          <w:u w:val="none"/>
        </w:rPr>
        <w:t> </w:t>
      </w:r>
      <w:r>
        <w:rPr>
          <w:u w:val="none"/>
        </w:rPr>
        <w:t>il</w:t>
      </w:r>
      <w:r>
        <w:rPr>
          <w:spacing w:val="-11"/>
          <w:u w:val="none"/>
        </w:rPr>
        <w:t> </w:t>
      </w:r>
      <w:r>
        <w:rPr>
          <w:u w:val="none"/>
        </w:rPr>
        <w:t>relativo attestato di frequenza (rilasciato esclusivamente da una struttura universitaria di cui al DD n.6/2012).</w:t>
      </w:r>
    </w:p>
    <w:p>
      <w:pPr>
        <w:pStyle w:val="BodyText"/>
      </w:pPr>
    </w:p>
    <w:p>
      <w:pPr>
        <w:pStyle w:val="BodyText"/>
        <w:spacing w:before="46"/>
      </w:pPr>
    </w:p>
    <w:p>
      <w:pPr>
        <w:pStyle w:val="BodyText"/>
        <w:tabs>
          <w:tab w:pos="2609" w:val="left" w:leader="none"/>
          <w:tab w:pos="6701" w:val="left" w:leader="none"/>
        </w:tabs>
        <w:ind w:left="132"/>
      </w:pPr>
      <w:r>
        <w:rPr>
          <w:spacing w:val="-4"/>
        </w:rPr>
        <w:t>data</w:t>
      </w:r>
      <w:r>
        <w:rPr>
          <w:u w:val="single"/>
        </w:rPr>
        <w:tab/>
      </w:r>
      <w:r>
        <w:rPr>
          <w:u w:val="none"/>
        </w:rPr>
        <w:tab/>
      </w:r>
      <w:r>
        <w:rPr>
          <w:spacing w:val="-2"/>
          <w:u w:val="none"/>
        </w:rPr>
        <w:t>Firma</w:t>
      </w:r>
    </w:p>
    <w:p>
      <w:pPr>
        <w:pStyle w:val="BodyText"/>
      </w:pPr>
    </w:p>
    <w:p>
      <w:pPr>
        <w:pStyle w:val="BodyText"/>
      </w:pPr>
    </w:p>
    <w:p>
      <w:pPr>
        <w:pStyle w:val="BodyText"/>
      </w:pPr>
    </w:p>
    <w:p>
      <w:pPr>
        <w:spacing w:before="0"/>
        <w:ind w:left="132" w:right="0" w:firstLine="0"/>
        <w:jc w:val="left"/>
        <w:rPr>
          <w:sz w:val="20"/>
        </w:rPr>
      </w:pPr>
      <w:r>
        <w:rPr>
          <w:spacing w:val="-2"/>
          <w:sz w:val="20"/>
        </w:rPr>
        <w:t>=====================================================================================</w:t>
      </w:r>
    </w:p>
    <w:p>
      <w:pPr>
        <w:pStyle w:val="BodyText"/>
      </w:pPr>
    </w:p>
    <w:p>
      <w:pPr>
        <w:pStyle w:val="BodyText"/>
        <w:spacing w:before="6"/>
      </w:pPr>
    </w:p>
    <w:p>
      <w:pPr>
        <w:pStyle w:val="Heading2"/>
        <w:ind w:left="132" w:firstLine="0"/>
      </w:pPr>
      <w:r>
        <w:rPr>
          <w:spacing w:val="-4"/>
        </w:rPr>
        <w:t>Note</w:t>
      </w:r>
    </w:p>
    <w:p>
      <w:pPr>
        <w:pStyle w:val="ListParagraph"/>
        <w:numPr>
          <w:ilvl w:val="0"/>
          <w:numId w:val="2"/>
        </w:numPr>
        <w:tabs>
          <w:tab w:pos="417" w:val="left" w:leader="none"/>
        </w:tabs>
        <w:spacing w:line="240" w:lineRule="auto" w:before="223" w:after="0"/>
        <w:ind w:left="417" w:right="0" w:hanging="285"/>
        <w:jc w:val="both"/>
        <w:rPr>
          <w:sz w:val="20"/>
        </w:rPr>
      </w:pPr>
      <w:r>
        <w:rPr>
          <w:sz w:val="20"/>
        </w:rPr>
        <w:t>I</w:t>
      </w:r>
      <w:r>
        <w:rPr>
          <w:spacing w:val="-6"/>
          <w:sz w:val="20"/>
        </w:rPr>
        <w:t> </w:t>
      </w:r>
      <w:r>
        <w:rPr>
          <w:sz w:val="20"/>
        </w:rPr>
        <w:t>punti</w:t>
      </w:r>
      <w:r>
        <w:rPr>
          <w:spacing w:val="-3"/>
          <w:sz w:val="20"/>
        </w:rPr>
        <w:t> </w:t>
      </w:r>
      <w:r>
        <w:rPr>
          <w:sz w:val="20"/>
        </w:rPr>
        <w:t>A-1,</w:t>
      </w:r>
      <w:r>
        <w:rPr>
          <w:spacing w:val="-4"/>
          <w:sz w:val="20"/>
        </w:rPr>
        <w:t> </w:t>
      </w:r>
      <w:r>
        <w:rPr>
          <w:sz w:val="20"/>
        </w:rPr>
        <w:t>A-2</w:t>
      </w:r>
      <w:r>
        <w:rPr>
          <w:spacing w:val="-3"/>
          <w:sz w:val="20"/>
        </w:rPr>
        <w:t> </w:t>
      </w:r>
      <w:r>
        <w:rPr>
          <w:sz w:val="20"/>
        </w:rPr>
        <w:t>e</w:t>
      </w:r>
      <w:r>
        <w:rPr>
          <w:spacing w:val="-4"/>
          <w:sz w:val="20"/>
        </w:rPr>
        <w:t> </w:t>
      </w:r>
      <w:r>
        <w:rPr>
          <w:sz w:val="20"/>
        </w:rPr>
        <w:t>A-3</w:t>
      </w:r>
      <w:r>
        <w:rPr>
          <w:spacing w:val="-3"/>
          <w:sz w:val="20"/>
        </w:rPr>
        <w:t> </w:t>
      </w:r>
      <w:r>
        <w:rPr>
          <w:sz w:val="20"/>
        </w:rPr>
        <w:t>sono</w:t>
      </w:r>
      <w:r>
        <w:rPr>
          <w:spacing w:val="-4"/>
          <w:sz w:val="20"/>
        </w:rPr>
        <w:t> </w:t>
      </w:r>
      <w:r>
        <w:rPr>
          <w:sz w:val="20"/>
        </w:rPr>
        <w:t>alternativi</w:t>
      </w:r>
      <w:r>
        <w:rPr>
          <w:spacing w:val="-2"/>
          <w:sz w:val="20"/>
        </w:rPr>
        <w:t> </w:t>
      </w:r>
      <w:r>
        <w:rPr>
          <w:sz w:val="20"/>
        </w:rPr>
        <w:t>tra</w:t>
      </w:r>
      <w:r>
        <w:rPr>
          <w:spacing w:val="-4"/>
          <w:sz w:val="20"/>
        </w:rPr>
        <w:t> </w:t>
      </w:r>
      <w:r>
        <w:rPr>
          <w:spacing w:val="-2"/>
          <w:sz w:val="20"/>
        </w:rPr>
        <w:t>loro.</w:t>
      </w:r>
    </w:p>
    <w:p>
      <w:pPr>
        <w:pStyle w:val="BodyText"/>
        <w:spacing w:before="1"/>
        <w:ind w:left="132" w:right="154"/>
        <w:jc w:val="both"/>
      </w:pPr>
      <w:r>
        <w:rPr/>
        <w:t>Il</w:t>
      </w:r>
      <w:r>
        <w:rPr>
          <w:spacing w:val="-13"/>
        </w:rPr>
        <w:t> </w:t>
      </w:r>
      <w:r>
        <w:rPr/>
        <w:t>punteggio</w:t>
      </w:r>
      <w:r>
        <w:rPr>
          <w:spacing w:val="-12"/>
        </w:rPr>
        <w:t> </w:t>
      </w:r>
      <w:r>
        <w:rPr/>
        <w:t>spetta</w:t>
      </w:r>
      <w:r>
        <w:rPr>
          <w:spacing w:val="-13"/>
        </w:rPr>
        <w:t> </w:t>
      </w:r>
      <w:r>
        <w:rPr/>
        <w:t>per</w:t>
      </w:r>
      <w:r>
        <w:rPr>
          <w:spacing w:val="-12"/>
        </w:rPr>
        <w:t> </w:t>
      </w:r>
      <w:r>
        <w:rPr/>
        <w:t>il</w:t>
      </w:r>
      <w:r>
        <w:rPr>
          <w:spacing w:val="-13"/>
        </w:rPr>
        <w:t> </w:t>
      </w:r>
      <w:r>
        <w:rPr/>
        <w:t>comune</w:t>
      </w:r>
      <w:r>
        <w:rPr>
          <w:spacing w:val="-12"/>
        </w:rPr>
        <w:t> </w:t>
      </w:r>
      <w:r>
        <w:rPr/>
        <w:t>di</w:t>
      </w:r>
      <w:r>
        <w:rPr>
          <w:spacing w:val="-13"/>
        </w:rPr>
        <w:t> </w:t>
      </w:r>
      <w:r>
        <w:rPr/>
        <w:t>residenza</w:t>
      </w:r>
      <w:r>
        <w:rPr>
          <w:spacing w:val="-12"/>
        </w:rPr>
        <w:t> </w:t>
      </w:r>
      <w:r>
        <w:rPr/>
        <w:t>dei</w:t>
      </w:r>
      <w:r>
        <w:rPr>
          <w:spacing w:val="-13"/>
        </w:rPr>
        <w:t> </w:t>
      </w:r>
      <w:r>
        <w:rPr/>
        <w:t>familiari</w:t>
      </w:r>
      <w:r>
        <w:rPr>
          <w:spacing w:val="-12"/>
        </w:rPr>
        <w:t> </w:t>
      </w:r>
      <w:r>
        <w:rPr/>
        <w:t>a</w:t>
      </w:r>
      <w:r>
        <w:rPr>
          <w:spacing w:val="-13"/>
        </w:rPr>
        <w:t> </w:t>
      </w:r>
      <w:r>
        <w:rPr/>
        <w:t>condizione</w:t>
      </w:r>
      <w:r>
        <w:rPr>
          <w:spacing w:val="-12"/>
        </w:rPr>
        <w:t> </w:t>
      </w:r>
      <w:r>
        <w:rPr/>
        <w:t>che</w:t>
      </w:r>
      <w:r>
        <w:rPr>
          <w:spacing w:val="-13"/>
        </w:rPr>
        <w:t> </w:t>
      </w:r>
      <w:r>
        <w:rPr/>
        <w:t>essi,</w:t>
      </w:r>
      <w:r>
        <w:rPr>
          <w:spacing w:val="-12"/>
        </w:rPr>
        <w:t> </w:t>
      </w:r>
      <w:r>
        <w:rPr/>
        <w:t>alla</w:t>
      </w:r>
      <w:r>
        <w:rPr>
          <w:spacing w:val="-13"/>
        </w:rPr>
        <w:t> </w:t>
      </w:r>
      <w:r>
        <w:rPr/>
        <w:t>data</w:t>
      </w:r>
      <w:r>
        <w:rPr>
          <w:spacing w:val="-12"/>
        </w:rPr>
        <w:t> </w:t>
      </w:r>
      <w:r>
        <w:rPr/>
        <w:t>di</w:t>
      </w:r>
      <w:r>
        <w:rPr>
          <w:spacing w:val="-13"/>
        </w:rPr>
        <w:t> </w:t>
      </w:r>
      <w:r>
        <w:rPr/>
        <w:t>pubblicazione</w:t>
      </w:r>
      <w:r>
        <w:rPr>
          <w:spacing w:val="-12"/>
        </w:rPr>
        <w:t> </w:t>
      </w:r>
      <w:r>
        <w:rPr/>
        <w:t>dell’ordinanza, vi risiedano effettivamente con iscrizione anagrafica antecedente di almeno tre mesi rispetto alla pubblicazione dell’Ordinanza Ministeriale (28 febbraio 2025). Dall’iscrizione anagrafica si prescinde quando si tratti di ricongiungimento</w:t>
      </w:r>
      <w:r>
        <w:rPr>
          <w:spacing w:val="-7"/>
        </w:rPr>
        <w:t> </w:t>
      </w:r>
      <w:r>
        <w:rPr/>
        <w:t>al</w:t>
      </w:r>
      <w:r>
        <w:rPr>
          <w:spacing w:val="-8"/>
        </w:rPr>
        <w:t> </w:t>
      </w:r>
      <w:r>
        <w:rPr/>
        <w:t>familiare</w:t>
      </w:r>
      <w:r>
        <w:rPr>
          <w:spacing w:val="-7"/>
        </w:rPr>
        <w:t> </w:t>
      </w:r>
      <w:r>
        <w:rPr/>
        <w:t>trasferito</w:t>
      </w:r>
      <w:r>
        <w:rPr>
          <w:spacing w:val="-7"/>
        </w:rPr>
        <w:t> </w:t>
      </w:r>
      <w:r>
        <w:rPr/>
        <w:t>per</w:t>
      </w:r>
      <w:r>
        <w:rPr>
          <w:spacing w:val="-7"/>
        </w:rPr>
        <w:t> </w:t>
      </w:r>
      <w:r>
        <w:rPr/>
        <w:t>servizio</w:t>
      </w:r>
      <w:r>
        <w:rPr>
          <w:spacing w:val="-7"/>
        </w:rPr>
        <w:t> </w:t>
      </w:r>
      <w:r>
        <w:rPr/>
        <w:t>nei</w:t>
      </w:r>
      <w:r>
        <w:rPr>
          <w:spacing w:val="-8"/>
        </w:rPr>
        <w:t> </w:t>
      </w:r>
      <w:r>
        <w:rPr/>
        <w:t>tre</w:t>
      </w:r>
      <w:r>
        <w:rPr>
          <w:spacing w:val="-5"/>
        </w:rPr>
        <w:t> </w:t>
      </w:r>
      <w:r>
        <w:rPr/>
        <w:t>mesi</w:t>
      </w:r>
      <w:r>
        <w:rPr>
          <w:spacing w:val="-8"/>
        </w:rPr>
        <w:t> </w:t>
      </w:r>
      <w:r>
        <w:rPr/>
        <w:t>antecedenti</w:t>
      </w:r>
      <w:r>
        <w:rPr>
          <w:spacing w:val="-8"/>
        </w:rPr>
        <w:t> </w:t>
      </w:r>
      <w:r>
        <w:rPr/>
        <w:t>alla</w:t>
      </w:r>
      <w:r>
        <w:rPr>
          <w:spacing w:val="-7"/>
        </w:rPr>
        <w:t> </w:t>
      </w:r>
      <w:r>
        <w:rPr/>
        <w:t>data</w:t>
      </w:r>
      <w:r>
        <w:rPr>
          <w:spacing w:val="-7"/>
        </w:rPr>
        <w:t> </w:t>
      </w:r>
      <w:r>
        <w:rPr/>
        <w:t>di</w:t>
      </w:r>
      <w:r>
        <w:rPr>
          <w:spacing w:val="-8"/>
        </w:rPr>
        <w:t> </w:t>
      </w:r>
      <w:r>
        <w:rPr/>
        <w:t>pubblicazione</w:t>
      </w:r>
      <w:r>
        <w:rPr>
          <w:spacing w:val="-7"/>
        </w:rPr>
        <w:t> </w:t>
      </w:r>
      <w:r>
        <w:rPr/>
        <w:t>dell’ordinanza.</w:t>
      </w:r>
      <w:r>
        <w:rPr>
          <w:spacing w:val="-7"/>
        </w:rPr>
        <w:t> </w:t>
      </w:r>
      <w:r>
        <w:rPr/>
        <w:t>La OM chiarisce che si deroga da tale decorrenza anche nel caso di un figlio neonato.</w:t>
      </w:r>
    </w:p>
    <w:p>
      <w:pPr>
        <w:pStyle w:val="BodyText"/>
        <w:ind w:left="132"/>
        <w:jc w:val="both"/>
      </w:pPr>
      <w:r>
        <w:rPr/>
        <w:t>Il</w:t>
      </w:r>
      <w:r>
        <w:rPr>
          <w:spacing w:val="-6"/>
        </w:rPr>
        <w:t> </w:t>
      </w:r>
      <w:r>
        <w:rPr/>
        <w:t>punteggio</w:t>
      </w:r>
      <w:r>
        <w:rPr>
          <w:spacing w:val="-3"/>
        </w:rPr>
        <w:t> </w:t>
      </w:r>
      <w:r>
        <w:rPr/>
        <w:t>di</w:t>
      </w:r>
      <w:r>
        <w:rPr>
          <w:spacing w:val="-6"/>
        </w:rPr>
        <w:t> </w:t>
      </w:r>
      <w:r>
        <w:rPr/>
        <w:t>ricongiungimento</w:t>
      </w:r>
      <w:r>
        <w:rPr>
          <w:spacing w:val="-3"/>
        </w:rPr>
        <w:t> </w:t>
      </w:r>
      <w:r>
        <w:rPr/>
        <w:t>e</w:t>
      </w:r>
      <w:r>
        <w:rPr>
          <w:spacing w:val="-5"/>
        </w:rPr>
        <w:t> </w:t>
      </w:r>
      <w:r>
        <w:rPr/>
        <w:t>quello</w:t>
      </w:r>
      <w:r>
        <w:rPr>
          <w:spacing w:val="-3"/>
        </w:rPr>
        <w:t> </w:t>
      </w:r>
      <w:r>
        <w:rPr/>
        <w:t>per</w:t>
      </w:r>
      <w:r>
        <w:rPr>
          <w:spacing w:val="-4"/>
        </w:rPr>
        <w:t> </w:t>
      </w:r>
      <w:r>
        <w:rPr/>
        <w:t>la</w:t>
      </w:r>
      <w:r>
        <w:rPr>
          <w:spacing w:val="-4"/>
        </w:rPr>
        <w:t> </w:t>
      </w:r>
      <w:r>
        <w:rPr/>
        <w:t>cura</w:t>
      </w:r>
      <w:r>
        <w:rPr>
          <w:spacing w:val="-5"/>
        </w:rPr>
        <w:t> </w:t>
      </w:r>
      <w:r>
        <w:rPr/>
        <w:t>e</w:t>
      </w:r>
      <w:r>
        <w:rPr>
          <w:spacing w:val="-4"/>
        </w:rPr>
        <w:t> </w:t>
      </w:r>
      <w:r>
        <w:rPr/>
        <w:t>l’assistenza</w:t>
      </w:r>
      <w:r>
        <w:rPr>
          <w:spacing w:val="-4"/>
        </w:rPr>
        <w:t> </w:t>
      </w:r>
      <w:r>
        <w:rPr/>
        <w:t>dei</w:t>
      </w:r>
      <w:r>
        <w:rPr>
          <w:spacing w:val="-5"/>
        </w:rPr>
        <w:t> </w:t>
      </w:r>
      <w:r>
        <w:rPr/>
        <w:t>familiari</w:t>
      </w:r>
      <w:r>
        <w:rPr>
          <w:spacing w:val="-5"/>
        </w:rPr>
        <w:t> </w:t>
      </w:r>
      <w:r>
        <w:rPr/>
        <w:t>spetta</w:t>
      </w:r>
      <w:r>
        <w:rPr>
          <w:spacing w:val="-5"/>
        </w:rPr>
        <w:t> </w:t>
      </w:r>
      <w:r>
        <w:rPr/>
        <w:t>per</w:t>
      </w:r>
      <w:r>
        <w:rPr>
          <w:spacing w:val="-3"/>
        </w:rPr>
        <w:t> </w:t>
      </w:r>
      <w:r>
        <w:rPr/>
        <w:t>le</w:t>
      </w:r>
      <w:r>
        <w:rPr>
          <w:spacing w:val="-5"/>
        </w:rPr>
        <w:t> </w:t>
      </w:r>
      <w:r>
        <w:rPr/>
        <w:t>scuole</w:t>
      </w:r>
      <w:r>
        <w:rPr>
          <w:spacing w:val="-4"/>
        </w:rPr>
        <w:t> </w:t>
      </w:r>
      <w:r>
        <w:rPr/>
        <w:t>del</w:t>
      </w:r>
      <w:r>
        <w:rPr>
          <w:spacing w:val="-4"/>
        </w:rPr>
        <w:t> </w:t>
      </w:r>
      <w:r>
        <w:rPr>
          <w:spacing w:val="-2"/>
        </w:rPr>
        <w:t>comune.</w:t>
      </w:r>
    </w:p>
    <w:p>
      <w:pPr>
        <w:pStyle w:val="BodyText"/>
        <w:ind w:left="132" w:right="149"/>
        <w:jc w:val="both"/>
      </w:pPr>
      <w:r>
        <w:rPr/>
        <w:t>Il</w:t>
      </w:r>
      <w:r>
        <w:rPr>
          <w:spacing w:val="-10"/>
        </w:rPr>
        <w:t> </w:t>
      </w:r>
      <w:r>
        <w:rPr/>
        <w:t>punteggio</w:t>
      </w:r>
      <w:r>
        <w:rPr>
          <w:spacing w:val="-9"/>
        </w:rPr>
        <w:t> </w:t>
      </w:r>
      <w:r>
        <w:rPr/>
        <w:t>spetta</w:t>
      </w:r>
      <w:r>
        <w:rPr>
          <w:spacing w:val="-10"/>
        </w:rPr>
        <w:t> </w:t>
      </w:r>
      <w:r>
        <w:rPr/>
        <w:t>anche</w:t>
      </w:r>
      <w:r>
        <w:rPr>
          <w:spacing w:val="-10"/>
        </w:rPr>
        <w:t> </w:t>
      </w:r>
      <w:r>
        <w:rPr/>
        <w:t>nel</w:t>
      </w:r>
      <w:r>
        <w:rPr>
          <w:spacing w:val="-10"/>
        </w:rPr>
        <w:t> </w:t>
      </w:r>
      <w:r>
        <w:rPr/>
        <w:t>caso</w:t>
      </w:r>
      <w:r>
        <w:rPr>
          <w:spacing w:val="-9"/>
        </w:rPr>
        <w:t> </w:t>
      </w:r>
      <w:r>
        <w:rPr/>
        <w:t>in</w:t>
      </w:r>
      <w:r>
        <w:rPr>
          <w:spacing w:val="-12"/>
        </w:rPr>
        <w:t> </w:t>
      </w:r>
      <w:r>
        <w:rPr/>
        <w:t>cui</w:t>
      </w:r>
      <w:r>
        <w:rPr>
          <w:spacing w:val="-10"/>
        </w:rPr>
        <w:t> </w:t>
      </w:r>
      <w:r>
        <w:rPr/>
        <w:t>nel</w:t>
      </w:r>
      <w:r>
        <w:rPr>
          <w:spacing w:val="-10"/>
        </w:rPr>
        <w:t> </w:t>
      </w:r>
      <w:r>
        <w:rPr/>
        <w:t>comune</w:t>
      </w:r>
      <w:r>
        <w:rPr>
          <w:spacing w:val="-10"/>
        </w:rPr>
        <w:t> </w:t>
      </w:r>
      <w:r>
        <w:rPr/>
        <w:t>ove</w:t>
      </w:r>
      <w:r>
        <w:rPr>
          <w:spacing w:val="-10"/>
        </w:rPr>
        <w:t> </w:t>
      </w:r>
      <w:r>
        <w:rPr/>
        <w:t>si</w:t>
      </w:r>
      <w:r>
        <w:rPr>
          <w:spacing w:val="-10"/>
        </w:rPr>
        <w:t> </w:t>
      </w:r>
      <w:r>
        <w:rPr/>
        <w:t>registra</w:t>
      </w:r>
      <w:r>
        <w:rPr>
          <w:spacing w:val="-10"/>
        </w:rPr>
        <w:t> </w:t>
      </w:r>
      <w:r>
        <w:rPr/>
        <w:t>l’esigenza</w:t>
      </w:r>
      <w:r>
        <w:rPr>
          <w:spacing w:val="-8"/>
        </w:rPr>
        <w:t> </w:t>
      </w:r>
      <w:r>
        <w:rPr/>
        <w:t>familiare</w:t>
      </w:r>
      <w:r>
        <w:rPr>
          <w:spacing w:val="-10"/>
        </w:rPr>
        <w:t> </w:t>
      </w:r>
      <w:r>
        <w:rPr/>
        <w:t>non</w:t>
      </w:r>
      <w:r>
        <w:rPr>
          <w:spacing w:val="-9"/>
        </w:rPr>
        <w:t> </w:t>
      </w:r>
      <w:r>
        <w:rPr/>
        <w:t>vi</w:t>
      </w:r>
      <w:r>
        <w:rPr>
          <w:spacing w:val="-10"/>
        </w:rPr>
        <w:t> </w:t>
      </w:r>
      <w:r>
        <w:rPr/>
        <w:t>siano</w:t>
      </w:r>
      <w:r>
        <w:rPr>
          <w:spacing w:val="-9"/>
        </w:rPr>
        <w:t> </w:t>
      </w:r>
      <w:r>
        <w:rPr/>
        <w:t>istituzioni</w:t>
      </w:r>
      <w:r>
        <w:rPr>
          <w:spacing w:val="-10"/>
        </w:rPr>
        <w:t> </w:t>
      </w:r>
      <w:r>
        <w:rPr/>
        <w:t>scolastiche richiedibili (cioè che non comprendano l’insegnamento del richiedente o sedi di organico) ovvero per il personale educativo, istituzioni educative richiedibili: in tal caso il punteggio sarà attribuito per tutte le scuole ovvero istituzioni educative del comune più vicino, secondo le tabelle di viciniorità, oppure per il comune sede dell’istituzione scolastica che</w:t>
      </w:r>
      <w:r>
        <w:rPr>
          <w:spacing w:val="-3"/>
        </w:rPr>
        <w:t> </w:t>
      </w:r>
      <w:r>
        <w:rPr/>
        <w:t>abbia</w:t>
      </w:r>
      <w:r>
        <w:rPr>
          <w:spacing w:val="-3"/>
        </w:rPr>
        <w:t> </w:t>
      </w:r>
      <w:r>
        <w:rPr/>
        <w:t>un</w:t>
      </w:r>
      <w:r>
        <w:rPr>
          <w:spacing w:val="-4"/>
        </w:rPr>
        <w:t> </w:t>
      </w:r>
      <w:r>
        <w:rPr/>
        <w:t>plesso</w:t>
      </w:r>
      <w:r>
        <w:rPr>
          <w:spacing w:val="-2"/>
        </w:rPr>
        <w:t> </w:t>
      </w:r>
      <w:r>
        <w:rPr/>
        <w:t>nel</w:t>
      </w:r>
      <w:r>
        <w:rPr>
          <w:spacing w:val="-3"/>
        </w:rPr>
        <w:t> </w:t>
      </w:r>
      <w:r>
        <w:rPr/>
        <w:t>comune</w:t>
      </w:r>
      <w:r>
        <w:rPr>
          <w:spacing w:val="-3"/>
        </w:rPr>
        <w:t> </w:t>
      </w:r>
      <w:r>
        <w:rPr/>
        <w:t>di</w:t>
      </w:r>
      <w:r>
        <w:rPr>
          <w:spacing w:val="-6"/>
        </w:rPr>
        <w:t> </w:t>
      </w:r>
      <w:r>
        <w:rPr/>
        <w:t>residenza</w:t>
      </w:r>
      <w:r>
        <w:rPr>
          <w:spacing w:val="-3"/>
        </w:rPr>
        <w:t> </w:t>
      </w:r>
      <w:r>
        <w:rPr/>
        <w:t>del</w:t>
      </w:r>
      <w:r>
        <w:rPr>
          <w:spacing w:val="-3"/>
        </w:rPr>
        <w:t> </w:t>
      </w:r>
      <w:r>
        <w:rPr/>
        <w:t>familiare,</w:t>
      </w:r>
      <w:r>
        <w:rPr>
          <w:spacing w:val="-2"/>
        </w:rPr>
        <w:t> </w:t>
      </w:r>
      <w:r>
        <w:rPr/>
        <w:t>ovvero</w:t>
      </w:r>
      <w:r>
        <w:rPr>
          <w:spacing w:val="-2"/>
        </w:rPr>
        <w:t> </w:t>
      </w:r>
      <w:r>
        <w:rPr/>
        <w:t>nel</w:t>
      </w:r>
      <w:r>
        <w:rPr>
          <w:spacing w:val="-3"/>
        </w:rPr>
        <w:t> </w:t>
      </w:r>
      <w:r>
        <w:rPr/>
        <w:t>comune</w:t>
      </w:r>
      <w:r>
        <w:rPr>
          <w:spacing w:val="-3"/>
        </w:rPr>
        <w:t> </w:t>
      </w:r>
      <w:r>
        <w:rPr/>
        <w:t>per</w:t>
      </w:r>
      <w:r>
        <w:rPr>
          <w:spacing w:val="-2"/>
        </w:rPr>
        <w:t> </w:t>
      </w:r>
      <w:r>
        <w:rPr/>
        <w:t>il</w:t>
      </w:r>
      <w:r>
        <w:rPr>
          <w:spacing w:val="-4"/>
        </w:rPr>
        <w:t> </w:t>
      </w:r>
      <w:r>
        <w:rPr/>
        <w:t>quale</w:t>
      </w:r>
      <w:r>
        <w:rPr>
          <w:spacing w:val="-5"/>
        </w:rPr>
        <w:t> </w:t>
      </w:r>
      <w:r>
        <w:rPr/>
        <w:t>sussistono</w:t>
      </w:r>
      <w:r>
        <w:rPr>
          <w:spacing w:val="-2"/>
        </w:rPr>
        <w:t> </w:t>
      </w:r>
      <w:r>
        <w:rPr/>
        <w:t>le</w:t>
      </w:r>
      <w:r>
        <w:rPr>
          <w:spacing w:val="-3"/>
        </w:rPr>
        <w:t> </w:t>
      </w:r>
      <w:r>
        <w:rPr/>
        <w:t>condizioni</w:t>
      </w:r>
      <w:r>
        <w:rPr>
          <w:spacing w:val="-4"/>
        </w:rPr>
        <w:t> </w:t>
      </w:r>
      <w:r>
        <w:rPr/>
        <w:t>di</w:t>
      </w:r>
      <w:r>
        <w:rPr>
          <w:spacing w:val="-4"/>
        </w:rPr>
        <w:t> </w:t>
      </w:r>
      <w:r>
        <w:rPr/>
        <w:t>cui alla lettera D della Tabella A – Parte II, purché indicate fra le preferenze espresse.</w:t>
      </w:r>
    </w:p>
    <w:p>
      <w:pPr>
        <w:pStyle w:val="ListParagraph"/>
        <w:numPr>
          <w:ilvl w:val="0"/>
          <w:numId w:val="2"/>
        </w:numPr>
        <w:tabs>
          <w:tab w:pos="407" w:val="left" w:leader="none"/>
        </w:tabs>
        <w:spacing w:line="240" w:lineRule="auto" w:before="0" w:after="0"/>
        <w:ind w:left="132" w:right="163" w:firstLine="0"/>
        <w:jc w:val="both"/>
        <w:rPr>
          <w:sz w:val="20"/>
        </w:rPr>
      </w:pPr>
      <w:r>
        <w:rPr>
          <w:sz w:val="20"/>
        </w:rPr>
        <w:t>Il</w:t>
      </w:r>
      <w:r>
        <w:rPr>
          <w:spacing w:val="-12"/>
          <w:sz w:val="20"/>
        </w:rPr>
        <w:t> </w:t>
      </w:r>
      <w:r>
        <w:rPr>
          <w:sz w:val="20"/>
        </w:rPr>
        <w:t>punteggio</w:t>
      </w:r>
      <w:r>
        <w:rPr>
          <w:spacing w:val="-8"/>
          <w:sz w:val="20"/>
        </w:rPr>
        <w:t> </w:t>
      </w:r>
      <w:r>
        <w:rPr>
          <w:sz w:val="20"/>
        </w:rPr>
        <w:t>va</w:t>
      </w:r>
      <w:r>
        <w:rPr>
          <w:spacing w:val="-11"/>
          <w:sz w:val="20"/>
        </w:rPr>
        <w:t> </w:t>
      </w:r>
      <w:r>
        <w:rPr>
          <w:sz w:val="20"/>
        </w:rPr>
        <w:t>attribuito</w:t>
      </w:r>
      <w:r>
        <w:rPr>
          <w:spacing w:val="-11"/>
          <w:sz w:val="20"/>
        </w:rPr>
        <w:t> </w:t>
      </w:r>
      <w:r>
        <w:rPr>
          <w:sz w:val="20"/>
        </w:rPr>
        <w:t>anche</w:t>
      </w:r>
      <w:r>
        <w:rPr>
          <w:spacing w:val="-11"/>
          <w:sz w:val="20"/>
        </w:rPr>
        <w:t> </w:t>
      </w:r>
      <w:r>
        <w:rPr>
          <w:sz w:val="20"/>
        </w:rPr>
        <w:t>per</w:t>
      </w:r>
      <w:r>
        <w:rPr>
          <w:spacing w:val="-11"/>
          <w:sz w:val="20"/>
        </w:rPr>
        <w:t> </w:t>
      </w:r>
      <w:r>
        <w:rPr>
          <w:sz w:val="20"/>
        </w:rPr>
        <w:t>i</w:t>
      </w:r>
      <w:r>
        <w:rPr>
          <w:spacing w:val="-9"/>
          <w:sz w:val="20"/>
        </w:rPr>
        <w:t> </w:t>
      </w:r>
      <w:r>
        <w:rPr>
          <w:sz w:val="20"/>
        </w:rPr>
        <w:t>figli</w:t>
      </w:r>
      <w:r>
        <w:rPr>
          <w:spacing w:val="-12"/>
          <w:sz w:val="20"/>
        </w:rPr>
        <w:t> </w:t>
      </w:r>
      <w:r>
        <w:rPr>
          <w:sz w:val="20"/>
        </w:rPr>
        <w:t>che</w:t>
      </w:r>
      <w:r>
        <w:rPr>
          <w:spacing w:val="-11"/>
          <w:sz w:val="20"/>
        </w:rPr>
        <w:t> </w:t>
      </w:r>
      <w:r>
        <w:rPr>
          <w:sz w:val="20"/>
        </w:rPr>
        <w:t>compiono</w:t>
      </w:r>
      <w:r>
        <w:rPr>
          <w:spacing w:val="-11"/>
          <w:sz w:val="20"/>
        </w:rPr>
        <w:t> </w:t>
      </w:r>
      <w:r>
        <w:rPr>
          <w:sz w:val="20"/>
        </w:rPr>
        <w:t>i</w:t>
      </w:r>
      <w:r>
        <w:rPr>
          <w:spacing w:val="-9"/>
          <w:sz w:val="20"/>
        </w:rPr>
        <w:t> </w:t>
      </w:r>
      <w:r>
        <w:rPr>
          <w:sz w:val="20"/>
        </w:rPr>
        <w:t>sei</w:t>
      </w:r>
      <w:r>
        <w:rPr>
          <w:spacing w:val="-11"/>
          <w:sz w:val="20"/>
        </w:rPr>
        <w:t> </w:t>
      </w:r>
      <w:r>
        <w:rPr>
          <w:sz w:val="20"/>
        </w:rPr>
        <w:t>anni</w:t>
      </w:r>
      <w:r>
        <w:rPr>
          <w:spacing w:val="-12"/>
          <w:sz w:val="20"/>
        </w:rPr>
        <w:t> </w:t>
      </w:r>
      <w:r>
        <w:rPr>
          <w:sz w:val="20"/>
        </w:rPr>
        <w:t>o</w:t>
      </w:r>
      <w:r>
        <w:rPr>
          <w:spacing w:val="-11"/>
          <w:sz w:val="20"/>
        </w:rPr>
        <w:t> </w:t>
      </w:r>
      <w:r>
        <w:rPr>
          <w:sz w:val="20"/>
        </w:rPr>
        <w:t>i</w:t>
      </w:r>
      <w:r>
        <w:rPr>
          <w:spacing w:val="-10"/>
          <w:sz w:val="20"/>
        </w:rPr>
        <w:t> </w:t>
      </w:r>
      <w:r>
        <w:rPr>
          <w:sz w:val="20"/>
        </w:rPr>
        <w:t>diciotto</w:t>
      </w:r>
      <w:r>
        <w:rPr>
          <w:spacing w:val="-11"/>
          <w:sz w:val="20"/>
        </w:rPr>
        <w:t> </w:t>
      </w:r>
      <w:r>
        <w:rPr>
          <w:sz w:val="20"/>
        </w:rPr>
        <w:t>tra</w:t>
      </w:r>
      <w:r>
        <w:rPr>
          <w:spacing w:val="-11"/>
          <w:sz w:val="20"/>
        </w:rPr>
        <w:t> </w:t>
      </w:r>
      <w:r>
        <w:rPr>
          <w:sz w:val="20"/>
        </w:rPr>
        <w:t>il</w:t>
      </w:r>
      <w:r>
        <w:rPr>
          <w:spacing w:val="-12"/>
          <w:sz w:val="20"/>
        </w:rPr>
        <w:t> </w:t>
      </w:r>
      <w:r>
        <w:rPr>
          <w:sz w:val="20"/>
        </w:rPr>
        <w:t>1</w:t>
      </w:r>
      <w:r>
        <w:rPr>
          <w:spacing w:val="-11"/>
          <w:sz w:val="20"/>
        </w:rPr>
        <w:t> </w:t>
      </w:r>
      <w:r>
        <w:rPr>
          <w:sz w:val="20"/>
        </w:rPr>
        <w:t>gennaio</w:t>
      </w:r>
      <w:r>
        <w:rPr>
          <w:spacing w:val="-10"/>
          <w:sz w:val="20"/>
        </w:rPr>
        <w:t> </w:t>
      </w:r>
      <w:r>
        <w:rPr>
          <w:sz w:val="20"/>
        </w:rPr>
        <w:t>e</w:t>
      </w:r>
      <w:r>
        <w:rPr>
          <w:spacing w:val="-11"/>
          <w:sz w:val="20"/>
        </w:rPr>
        <w:t> </w:t>
      </w:r>
      <w:r>
        <w:rPr>
          <w:sz w:val="20"/>
        </w:rPr>
        <w:t>il</w:t>
      </w:r>
      <w:r>
        <w:rPr>
          <w:spacing w:val="-12"/>
          <w:sz w:val="20"/>
        </w:rPr>
        <w:t> </w:t>
      </w:r>
      <w:r>
        <w:rPr>
          <w:sz w:val="20"/>
        </w:rPr>
        <w:t>31</w:t>
      </w:r>
      <w:r>
        <w:rPr>
          <w:spacing w:val="-11"/>
          <w:sz w:val="20"/>
        </w:rPr>
        <w:t> </w:t>
      </w:r>
      <w:r>
        <w:rPr>
          <w:sz w:val="20"/>
        </w:rPr>
        <w:t>dicembre</w:t>
      </w:r>
      <w:r>
        <w:rPr>
          <w:spacing w:val="-11"/>
          <w:sz w:val="20"/>
        </w:rPr>
        <w:t> </w:t>
      </w:r>
      <w:r>
        <w:rPr>
          <w:sz w:val="20"/>
        </w:rPr>
        <w:t>dell’anno in cui si effettua il trasferimento.</w:t>
      </w:r>
    </w:p>
    <w:p>
      <w:pPr>
        <w:pStyle w:val="ListParagraph"/>
        <w:numPr>
          <w:ilvl w:val="0"/>
          <w:numId w:val="2"/>
        </w:numPr>
        <w:tabs>
          <w:tab w:pos="417" w:val="left" w:leader="none"/>
        </w:tabs>
        <w:spacing w:line="240" w:lineRule="auto" w:before="1" w:after="0"/>
        <w:ind w:left="417" w:right="0" w:hanging="285"/>
        <w:jc w:val="both"/>
        <w:rPr>
          <w:sz w:val="20"/>
        </w:rPr>
      </w:pPr>
      <w:r>
        <w:rPr>
          <w:sz w:val="20"/>
        </w:rPr>
        <w:t>La</w:t>
      </w:r>
      <w:r>
        <w:rPr>
          <w:spacing w:val="-7"/>
          <w:sz w:val="20"/>
        </w:rPr>
        <w:t> </w:t>
      </w:r>
      <w:r>
        <w:rPr>
          <w:sz w:val="20"/>
        </w:rPr>
        <w:t>valutazione</w:t>
      </w:r>
      <w:r>
        <w:rPr>
          <w:spacing w:val="-7"/>
          <w:sz w:val="20"/>
        </w:rPr>
        <w:t> </w:t>
      </w:r>
      <w:r>
        <w:rPr>
          <w:sz w:val="20"/>
        </w:rPr>
        <w:t>è</w:t>
      </w:r>
      <w:r>
        <w:rPr>
          <w:spacing w:val="-7"/>
          <w:sz w:val="20"/>
        </w:rPr>
        <w:t> </w:t>
      </w:r>
      <w:r>
        <w:rPr>
          <w:sz w:val="20"/>
        </w:rPr>
        <w:t>attribuita</w:t>
      </w:r>
      <w:r>
        <w:rPr>
          <w:spacing w:val="-5"/>
          <w:sz w:val="20"/>
        </w:rPr>
        <w:t> </w:t>
      </w:r>
      <w:r>
        <w:rPr>
          <w:sz w:val="20"/>
        </w:rPr>
        <w:t>nei</w:t>
      </w:r>
      <w:r>
        <w:rPr>
          <w:spacing w:val="-6"/>
          <w:sz w:val="20"/>
        </w:rPr>
        <w:t> </w:t>
      </w:r>
      <w:r>
        <w:rPr>
          <w:sz w:val="20"/>
        </w:rPr>
        <w:t>seguenti</w:t>
      </w:r>
      <w:r>
        <w:rPr>
          <w:spacing w:val="-8"/>
          <w:sz w:val="20"/>
        </w:rPr>
        <w:t> </w:t>
      </w:r>
      <w:r>
        <w:rPr>
          <w:spacing w:val="-4"/>
          <w:sz w:val="20"/>
        </w:rPr>
        <w:t>casi:</w:t>
      </w:r>
    </w:p>
    <w:p>
      <w:pPr>
        <w:pStyle w:val="ListParagraph"/>
        <w:numPr>
          <w:ilvl w:val="1"/>
          <w:numId w:val="2"/>
        </w:numPr>
        <w:tabs>
          <w:tab w:pos="337" w:val="left" w:leader="none"/>
        </w:tabs>
        <w:spacing w:line="229" w:lineRule="exact" w:before="1" w:after="0"/>
        <w:ind w:left="337" w:right="0" w:hanging="205"/>
        <w:jc w:val="both"/>
        <w:rPr>
          <w:sz w:val="20"/>
        </w:rPr>
      </w:pPr>
      <w:r>
        <w:rPr>
          <w:sz w:val="20"/>
        </w:rPr>
        <w:t>figlio</w:t>
      </w:r>
      <w:r>
        <w:rPr>
          <w:spacing w:val="-6"/>
          <w:sz w:val="20"/>
        </w:rPr>
        <w:t> </w:t>
      </w:r>
      <w:r>
        <w:rPr>
          <w:sz w:val="20"/>
        </w:rPr>
        <w:t>disabile,</w:t>
      </w:r>
      <w:r>
        <w:rPr>
          <w:spacing w:val="-6"/>
          <w:sz w:val="20"/>
        </w:rPr>
        <w:t> </w:t>
      </w:r>
      <w:r>
        <w:rPr>
          <w:sz w:val="20"/>
        </w:rPr>
        <w:t>ovvero</w:t>
      </w:r>
      <w:r>
        <w:rPr>
          <w:spacing w:val="-5"/>
          <w:sz w:val="20"/>
        </w:rPr>
        <w:t> </w:t>
      </w:r>
      <w:r>
        <w:rPr>
          <w:sz w:val="20"/>
        </w:rPr>
        <w:t>coniuge</w:t>
      </w:r>
      <w:r>
        <w:rPr>
          <w:spacing w:val="-5"/>
          <w:sz w:val="20"/>
        </w:rPr>
        <w:t> </w:t>
      </w:r>
      <w:r>
        <w:rPr>
          <w:sz w:val="20"/>
        </w:rPr>
        <w:t>o</w:t>
      </w:r>
      <w:r>
        <w:rPr>
          <w:spacing w:val="-1"/>
          <w:sz w:val="20"/>
        </w:rPr>
        <w:t> </w:t>
      </w:r>
      <w:r>
        <w:rPr>
          <w:sz w:val="20"/>
        </w:rPr>
        <w:t>parte</w:t>
      </w:r>
      <w:r>
        <w:rPr>
          <w:spacing w:val="-5"/>
          <w:sz w:val="20"/>
        </w:rPr>
        <w:t> </w:t>
      </w:r>
      <w:r>
        <w:rPr>
          <w:sz w:val="20"/>
        </w:rPr>
        <w:t>dell’unione</w:t>
      </w:r>
      <w:r>
        <w:rPr>
          <w:spacing w:val="-6"/>
          <w:sz w:val="20"/>
        </w:rPr>
        <w:t> </w:t>
      </w:r>
      <w:r>
        <w:rPr>
          <w:sz w:val="20"/>
        </w:rPr>
        <w:t>civile,</w:t>
      </w:r>
      <w:r>
        <w:rPr>
          <w:spacing w:val="-3"/>
          <w:sz w:val="20"/>
        </w:rPr>
        <w:t> </w:t>
      </w:r>
      <w:r>
        <w:rPr>
          <w:sz w:val="20"/>
        </w:rPr>
        <w:t>genitore,</w:t>
      </w:r>
      <w:r>
        <w:rPr>
          <w:spacing w:val="-5"/>
          <w:sz w:val="20"/>
        </w:rPr>
        <w:t> </w:t>
      </w:r>
      <w:r>
        <w:rPr>
          <w:sz w:val="20"/>
        </w:rPr>
        <w:t>ricoverati</w:t>
      </w:r>
      <w:r>
        <w:rPr>
          <w:spacing w:val="-6"/>
          <w:sz w:val="20"/>
        </w:rPr>
        <w:t> </w:t>
      </w:r>
      <w:r>
        <w:rPr>
          <w:sz w:val="20"/>
        </w:rPr>
        <w:t>permanentemente</w:t>
      </w:r>
      <w:r>
        <w:rPr>
          <w:spacing w:val="-5"/>
          <w:sz w:val="20"/>
        </w:rPr>
        <w:t> </w:t>
      </w:r>
      <w:r>
        <w:rPr>
          <w:sz w:val="20"/>
        </w:rPr>
        <w:t>in</w:t>
      </w:r>
      <w:r>
        <w:rPr>
          <w:spacing w:val="-5"/>
          <w:sz w:val="20"/>
        </w:rPr>
        <w:t> </w:t>
      </w:r>
      <w:r>
        <w:rPr>
          <w:sz w:val="20"/>
        </w:rPr>
        <w:t>un</w:t>
      </w:r>
      <w:r>
        <w:rPr>
          <w:spacing w:val="-7"/>
          <w:sz w:val="20"/>
        </w:rPr>
        <w:t> </w:t>
      </w:r>
      <w:r>
        <w:rPr>
          <w:sz w:val="20"/>
        </w:rPr>
        <w:t>istituto</w:t>
      </w:r>
      <w:r>
        <w:rPr>
          <w:spacing w:val="-4"/>
          <w:sz w:val="20"/>
        </w:rPr>
        <w:t> </w:t>
      </w:r>
      <w:r>
        <w:rPr>
          <w:sz w:val="20"/>
        </w:rPr>
        <w:t>di</w:t>
      </w:r>
      <w:r>
        <w:rPr>
          <w:spacing w:val="-7"/>
          <w:sz w:val="20"/>
        </w:rPr>
        <w:t> </w:t>
      </w:r>
      <w:r>
        <w:rPr>
          <w:spacing w:val="-2"/>
          <w:sz w:val="20"/>
        </w:rPr>
        <w:t>cura;</w:t>
      </w:r>
    </w:p>
    <w:p>
      <w:pPr>
        <w:pStyle w:val="ListParagraph"/>
        <w:numPr>
          <w:ilvl w:val="1"/>
          <w:numId w:val="2"/>
        </w:numPr>
        <w:tabs>
          <w:tab w:pos="353" w:val="left" w:leader="none"/>
        </w:tabs>
        <w:spacing w:line="240" w:lineRule="auto" w:before="0" w:after="0"/>
        <w:ind w:left="132" w:right="156" w:firstLine="0"/>
        <w:jc w:val="both"/>
        <w:rPr>
          <w:sz w:val="20"/>
        </w:rPr>
      </w:pPr>
      <w:r>
        <w:rPr>
          <w:sz w:val="20"/>
        </w:rPr>
        <w:t>figlio disabile, ovvero coniuge o parte dell’unione civile, genitore bisognosi di cure continuative presso un istituto di cura tali da comportare di necessità la residenza nella sede dello istituto medesimo.</w:t>
      </w:r>
    </w:p>
    <w:p>
      <w:pPr>
        <w:pStyle w:val="ListParagraph"/>
        <w:numPr>
          <w:ilvl w:val="1"/>
          <w:numId w:val="2"/>
        </w:numPr>
        <w:tabs>
          <w:tab w:pos="361" w:val="left" w:leader="none"/>
        </w:tabs>
        <w:spacing w:line="240" w:lineRule="auto" w:before="0" w:after="0"/>
        <w:ind w:left="132" w:right="156" w:firstLine="0"/>
        <w:jc w:val="both"/>
        <w:rPr>
          <w:sz w:val="20"/>
        </w:rPr>
      </w:pPr>
      <w:r>
        <w:rPr>
          <w:sz w:val="20"/>
        </w:rPr>
        <w:t>figlio tossicodipendente sottoposto ad un programma terapeutico e socio-riabilitativo da attuare presso le strutture pubbliche o private, di cui agli artt.114, 118 e 122, D.P.R. 9/10/1990, n. 309, programma che comporti di necessità il domicilio</w:t>
      </w:r>
      <w:r>
        <w:rPr>
          <w:spacing w:val="-11"/>
          <w:sz w:val="20"/>
        </w:rPr>
        <w:t> </w:t>
      </w:r>
      <w:r>
        <w:rPr>
          <w:sz w:val="20"/>
        </w:rPr>
        <w:t>nella</w:t>
      </w:r>
      <w:r>
        <w:rPr>
          <w:spacing w:val="-11"/>
          <w:sz w:val="20"/>
        </w:rPr>
        <w:t> </w:t>
      </w:r>
      <w:r>
        <w:rPr>
          <w:sz w:val="20"/>
        </w:rPr>
        <w:t>sede</w:t>
      </w:r>
      <w:r>
        <w:rPr>
          <w:spacing w:val="-11"/>
          <w:sz w:val="20"/>
        </w:rPr>
        <w:t> </w:t>
      </w:r>
      <w:r>
        <w:rPr>
          <w:sz w:val="20"/>
        </w:rPr>
        <w:t>della</w:t>
      </w:r>
      <w:r>
        <w:rPr>
          <w:spacing w:val="-11"/>
          <w:sz w:val="20"/>
        </w:rPr>
        <w:t> </w:t>
      </w:r>
      <w:r>
        <w:rPr>
          <w:sz w:val="20"/>
        </w:rPr>
        <w:t>struttura</w:t>
      </w:r>
      <w:r>
        <w:rPr>
          <w:spacing w:val="-11"/>
          <w:sz w:val="20"/>
        </w:rPr>
        <w:t> </w:t>
      </w:r>
      <w:r>
        <w:rPr>
          <w:sz w:val="20"/>
        </w:rPr>
        <w:t>stessa,</w:t>
      </w:r>
      <w:r>
        <w:rPr>
          <w:spacing w:val="-10"/>
          <w:sz w:val="20"/>
        </w:rPr>
        <w:t> </w:t>
      </w:r>
      <w:r>
        <w:rPr>
          <w:sz w:val="20"/>
        </w:rPr>
        <w:t>ovvero,</w:t>
      </w:r>
      <w:r>
        <w:rPr>
          <w:spacing w:val="-11"/>
          <w:sz w:val="20"/>
        </w:rPr>
        <w:t> </w:t>
      </w:r>
      <w:r>
        <w:rPr>
          <w:sz w:val="20"/>
        </w:rPr>
        <w:t>presso</w:t>
      </w:r>
      <w:r>
        <w:rPr>
          <w:spacing w:val="-10"/>
          <w:sz w:val="20"/>
        </w:rPr>
        <w:t> </w:t>
      </w:r>
      <w:r>
        <w:rPr>
          <w:sz w:val="20"/>
        </w:rPr>
        <w:t>la</w:t>
      </w:r>
      <w:r>
        <w:rPr>
          <w:spacing w:val="-11"/>
          <w:sz w:val="20"/>
        </w:rPr>
        <w:t> </w:t>
      </w:r>
      <w:r>
        <w:rPr>
          <w:sz w:val="20"/>
        </w:rPr>
        <w:t>residenza</w:t>
      </w:r>
      <w:r>
        <w:rPr>
          <w:spacing w:val="-11"/>
          <w:sz w:val="20"/>
        </w:rPr>
        <w:t> </w:t>
      </w:r>
      <w:r>
        <w:rPr>
          <w:sz w:val="20"/>
        </w:rPr>
        <w:t>abituale</w:t>
      </w:r>
      <w:r>
        <w:rPr>
          <w:spacing w:val="-5"/>
          <w:sz w:val="20"/>
        </w:rPr>
        <w:t> </w:t>
      </w:r>
      <w:r>
        <w:rPr>
          <w:sz w:val="20"/>
        </w:rPr>
        <w:t>con</w:t>
      </w:r>
      <w:r>
        <w:rPr>
          <w:spacing w:val="-12"/>
          <w:sz w:val="20"/>
        </w:rPr>
        <w:t> </w:t>
      </w:r>
      <w:r>
        <w:rPr>
          <w:sz w:val="20"/>
        </w:rPr>
        <w:t>l’assistenza</w:t>
      </w:r>
      <w:r>
        <w:rPr>
          <w:spacing w:val="-11"/>
          <w:sz w:val="20"/>
        </w:rPr>
        <w:t> </w:t>
      </w:r>
      <w:r>
        <w:rPr>
          <w:sz w:val="20"/>
        </w:rPr>
        <w:t>del</w:t>
      </w:r>
      <w:r>
        <w:rPr>
          <w:spacing w:val="-11"/>
          <w:sz w:val="20"/>
        </w:rPr>
        <w:t> </w:t>
      </w:r>
      <w:r>
        <w:rPr>
          <w:sz w:val="20"/>
        </w:rPr>
        <w:t>medico</w:t>
      </w:r>
      <w:r>
        <w:rPr>
          <w:spacing w:val="-10"/>
          <w:sz w:val="20"/>
        </w:rPr>
        <w:t> </w:t>
      </w:r>
      <w:r>
        <w:rPr>
          <w:sz w:val="20"/>
        </w:rPr>
        <w:t>di</w:t>
      </w:r>
      <w:r>
        <w:rPr>
          <w:spacing w:val="-11"/>
          <w:sz w:val="20"/>
        </w:rPr>
        <w:t> </w:t>
      </w:r>
      <w:r>
        <w:rPr>
          <w:sz w:val="20"/>
        </w:rPr>
        <w:t>fiducia</w:t>
      </w:r>
      <w:r>
        <w:rPr>
          <w:spacing w:val="-11"/>
          <w:sz w:val="20"/>
        </w:rPr>
        <w:t> </w:t>
      </w:r>
      <w:r>
        <w:rPr>
          <w:sz w:val="20"/>
        </w:rPr>
        <w:t>come previsto dall’art. 122, comma 3, citato D.P.R. n. 309/1990.</w:t>
      </w:r>
    </w:p>
    <w:p>
      <w:pPr>
        <w:pStyle w:val="ListParagraph"/>
        <w:numPr>
          <w:ilvl w:val="0"/>
          <w:numId w:val="2"/>
        </w:numPr>
        <w:tabs>
          <w:tab w:pos="422" w:val="left" w:leader="none"/>
        </w:tabs>
        <w:spacing w:line="240" w:lineRule="auto" w:before="0" w:after="0"/>
        <w:ind w:left="132" w:right="164" w:firstLine="0"/>
        <w:jc w:val="both"/>
        <w:rPr>
          <w:sz w:val="20"/>
        </w:rPr>
      </w:pPr>
      <w:r>
        <w:rPr>
          <w:sz w:val="20"/>
        </w:rPr>
        <w:t>Nella mobilità territoriale (trasferimenti) si valuta un</w:t>
      </w:r>
      <w:r>
        <w:rPr>
          <w:spacing w:val="-1"/>
          <w:sz w:val="20"/>
        </w:rPr>
        <w:t> </w:t>
      </w:r>
      <w:r>
        <w:rPr>
          <w:sz w:val="20"/>
        </w:rPr>
        <w:t>solo concorso pubblico, in</w:t>
      </w:r>
      <w:r>
        <w:rPr>
          <w:spacing w:val="-1"/>
          <w:sz w:val="20"/>
        </w:rPr>
        <w:t> </w:t>
      </w:r>
      <w:r>
        <w:rPr>
          <w:sz w:val="20"/>
        </w:rPr>
        <w:t>quella professionale possono essere valutati più concorsi pubblici</w:t>
      </w:r>
    </w:p>
    <w:p>
      <w:pPr>
        <w:pStyle w:val="ListParagraph"/>
        <w:numPr>
          <w:ilvl w:val="0"/>
          <w:numId w:val="2"/>
        </w:numPr>
        <w:tabs>
          <w:tab w:pos="405" w:val="left" w:leader="none"/>
        </w:tabs>
        <w:spacing w:line="240" w:lineRule="auto" w:before="0" w:after="0"/>
        <w:ind w:left="132" w:right="152" w:firstLine="0"/>
        <w:jc w:val="both"/>
        <w:rPr>
          <w:sz w:val="20"/>
        </w:rPr>
      </w:pPr>
      <w:r>
        <w:rPr>
          <w:sz w:val="20"/>
        </w:rPr>
        <w:t>È</w:t>
      </w:r>
      <w:r>
        <w:rPr>
          <w:spacing w:val="-13"/>
          <w:sz w:val="20"/>
        </w:rPr>
        <w:t> </w:t>
      </w:r>
      <w:r>
        <w:rPr>
          <w:sz w:val="20"/>
        </w:rPr>
        <w:t>equiparata</w:t>
      </w:r>
      <w:r>
        <w:rPr>
          <w:spacing w:val="-12"/>
          <w:sz w:val="20"/>
        </w:rPr>
        <w:t> </w:t>
      </w:r>
      <w:r>
        <w:rPr>
          <w:sz w:val="20"/>
        </w:rPr>
        <w:t>all’inclusione</w:t>
      </w:r>
      <w:r>
        <w:rPr>
          <w:spacing w:val="-13"/>
          <w:sz w:val="20"/>
        </w:rPr>
        <w:t> </w:t>
      </w:r>
      <w:r>
        <w:rPr>
          <w:sz w:val="20"/>
        </w:rPr>
        <w:t>in</w:t>
      </w:r>
      <w:r>
        <w:rPr>
          <w:spacing w:val="-12"/>
          <w:sz w:val="20"/>
        </w:rPr>
        <w:t> </w:t>
      </w:r>
      <w:r>
        <w:rPr>
          <w:sz w:val="20"/>
        </w:rPr>
        <w:t>graduatoria</w:t>
      </w:r>
      <w:r>
        <w:rPr>
          <w:spacing w:val="-13"/>
          <w:sz w:val="20"/>
        </w:rPr>
        <w:t> </w:t>
      </w:r>
      <w:r>
        <w:rPr>
          <w:sz w:val="20"/>
        </w:rPr>
        <w:t>di</w:t>
      </w:r>
      <w:r>
        <w:rPr>
          <w:spacing w:val="-12"/>
          <w:sz w:val="20"/>
        </w:rPr>
        <w:t> </w:t>
      </w:r>
      <w:r>
        <w:rPr>
          <w:sz w:val="20"/>
        </w:rPr>
        <w:t>merito</w:t>
      </w:r>
      <w:r>
        <w:rPr>
          <w:spacing w:val="-13"/>
          <w:sz w:val="20"/>
        </w:rPr>
        <w:t> </w:t>
      </w:r>
      <w:r>
        <w:rPr>
          <w:sz w:val="20"/>
        </w:rPr>
        <w:t>l’inclusione</w:t>
      </w:r>
      <w:r>
        <w:rPr>
          <w:spacing w:val="-12"/>
          <w:sz w:val="20"/>
        </w:rPr>
        <w:t> </w:t>
      </w:r>
      <w:r>
        <w:rPr>
          <w:sz w:val="20"/>
        </w:rPr>
        <w:t>in</w:t>
      </w:r>
      <w:r>
        <w:rPr>
          <w:spacing w:val="-13"/>
          <w:sz w:val="20"/>
        </w:rPr>
        <w:t> </w:t>
      </w:r>
      <w:r>
        <w:rPr>
          <w:sz w:val="20"/>
        </w:rPr>
        <w:t>terne</w:t>
      </w:r>
      <w:r>
        <w:rPr>
          <w:spacing w:val="-12"/>
          <w:sz w:val="20"/>
        </w:rPr>
        <w:t> </w:t>
      </w:r>
      <w:r>
        <w:rPr>
          <w:sz w:val="20"/>
        </w:rPr>
        <w:t>di</w:t>
      </w:r>
      <w:r>
        <w:rPr>
          <w:spacing w:val="-13"/>
          <w:sz w:val="20"/>
        </w:rPr>
        <w:t> </w:t>
      </w:r>
      <w:r>
        <w:rPr>
          <w:sz w:val="20"/>
        </w:rPr>
        <w:t>concorsi</w:t>
      </w:r>
      <w:r>
        <w:rPr>
          <w:spacing w:val="-12"/>
          <w:sz w:val="20"/>
        </w:rPr>
        <w:t> </w:t>
      </w:r>
      <w:r>
        <w:rPr>
          <w:sz w:val="20"/>
        </w:rPr>
        <w:t>a</w:t>
      </w:r>
      <w:r>
        <w:rPr>
          <w:spacing w:val="-13"/>
          <w:sz w:val="20"/>
        </w:rPr>
        <w:t> </w:t>
      </w:r>
      <w:r>
        <w:rPr>
          <w:sz w:val="20"/>
        </w:rPr>
        <w:t>cattedre</w:t>
      </w:r>
      <w:r>
        <w:rPr>
          <w:spacing w:val="-12"/>
          <w:sz w:val="20"/>
        </w:rPr>
        <w:t> </w:t>
      </w:r>
      <w:r>
        <w:rPr>
          <w:sz w:val="20"/>
        </w:rPr>
        <w:t>negli</w:t>
      </w:r>
      <w:r>
        <w:rPr>
          <w:spacing w:val="-13"/>
          <w:sz w:val="20"/>
        </w:rPr>
        <w:t> </w:t>
      </w:r>
      <w:r>
        <w:rPr>
          <w:sz w:val="20"/>
        </w:rPr>
        <w:t>istituti</w:t>
      </w:r>
      <w:r>
        <w:rPr>
          <w:spacing w:val="-12"/>
          <w:sz w:val="20"/>
        </w:rPr>
        <w:t> </w:t>
      </w:r>
      <w:r>
        <w:rPr>
          <w:sz w:val="20"/>
        </w:rPr>
        <w:t>di</w:t>
      </w:r>
      <w:r>
        <w:rPr>
          <w:spacing w:val="-13"/>
          <w:sz w:val="20"/>
        </w:rPr>
        <w:t> </w:t>
      </w:r>
      <w:r>
        <w:rPr>
          <w:sz w:val="20"/>
        </w:rPr>
        <w:t>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esclusivamente nell’ambito del ruolo dei docenti diplomati. I concorsi ordinari</w:t>
      </w:r>
      <w:r>
        <w:rPr>
          <w:spacing w:val="2"/>
          <w:sz w:val="20"/>
        </w:rPr>
        <w:t> </w:t>
      </w:r>
      <w:r>
        <w:rPr>
          <w:sz w:val="20"/>
        </w:rPr>
        <w:t>a</w:t>
      </w:r>
      <w:r>
        <w:rPr>
          <w:spacing w:val="2"/>
          <w:sz w:val="20"/>
        </w:rPr>
        <w:t> </w:t>
      </w:r>
      <w:r>
        <w:rPr>
          <w:sz w:val="20"/>
        </w:rPr>
        <w:t>posti</w:t>
      </w:r>
      <w:r>
        <w:rPr>
          <w:spacing w:val="1"/>
          <w:sz w:val="20"/>
        </w:rPr>
        <w:t> </w:t>
      </w:r>
      <w:r>
        <w:rPr>
          <w:sz w:val="20"/>
        </w:rPr>
        <w:t>di personale</w:t>
      </w:r>
      <w:r>
        <w:rPr>
          <w:spacing w:val="2"/>
          <w:sz w:val="20"/>
        </w:rPr>
        <w:t> </w:t>
      </w:r>
      <w:r>
        <w:rPr>
          <w:sz w:val="20"/>
        </w:rPr>
        <w:t>educativo</w:t>
      </w:r>
      <w:r>
        <w:rPr>
          <w:spacing w:val="3"/>
          <w:sz w:val="20"/>
        </w:rPr>
        <w:t> </w:t>
      </w:r>
      <w:r>
        <w:rPr>
          <w:sz w:val="20"/>
        </w:rPr>
        <w:t>sono</w:t>
      </w:r>
      <w:r>
        <w:rPr>
          <w:spacing w:val="3"/>
          <w:sz w:val="20"/>
        </w:rPr>
        <w:t> </w:t>
      </w:r>
      <w:r>
        <w:rPr>
          <w:sz w:val="20"/>
        </w:rPr>
        <w:t>da</w:t>
      </w:r>
      <w:r>
        <w:rPr>
          <w:spacing w:val="3"/>
          <w:sz w:val="20"/>
        </w:rPr>
        <w:t> </w:t>
      </w:r>
      <w:r>
        <w:rPr>
          <w:sz w:val="20"/>
        </w:rPr>
        <w:t>considerare</w:t>
      </w:r>
      <w:r>
        <w:rPr>
          <w:spacing w:val="2"/>
          <w:sz w:val="20"/>
        </w:rPr>
        <w:t> </w:t>
      </w:r>
      <w:r>
        <w:rPr>
          <w:sz w:val="20"/>
        </w:rPr>
        <w:t>di</w:t>
      </w:r>
      <w:r>
        <w:rPr>
          <w:spacing w:val="2"/>
          <w:sz w:val="20"/>
        </w:rPr>
        <w:t> </w:t>
      </w:r>
      <w:r>
        <w:rPr>
          <w:sz w:val="20"/>
        </w:rPr>
        <w:t>livello</w:t>
      </w:r>
      <w:r>
        <w:rPr>
          <w:spacing w:val="3"/>
          <w:sz w:val="20"/>
        </w:rPr>
        <w:t> </w:t>
      </w:r>
      <w:r>
        <w:rPr>
          <w:sz w:val="20"/>
        </w:rPr>
        <w:t>pari</w:t>
      </w:r>
      <w:r>
        <w:rPr>
          <w:spacing w:val="2"/>
          <w:sz w:val="20"/>
        </w:rPr>
        <w:t> </w:t>
      </w:r>
      <w:r>
        <w:rPr>
          <w:sz w:val="20"/>
        </w:rPr>
        <w:t>ai</w:t>
      </w:r>
      <w:r>
        <w:rPr>
          <w:spacing w:val="3"/>
          <w:sz w:val="20"/>
        </w:rPr>
        <w:t> </w:t>
      </w:r>
      <w:r>
        <w:rPr>
          <w:sz w:val="20"/>
        </w:rPr>
        <w:t>concorsi</w:t>
      </w:r>
      <w:r>
        <w:rPr>
          <w:spacing w:val="2"/>
          <w:sz w:val="20"/>
        </w:rPr>
        <w:t> </w:t>
      </w:r>
      <w:r>
        <w:rPr>
          <w:sz w:val="20"/>
        </w:rPr>
        <w:t>della</w:t>
      </w:r>
      <w:r>
        <w:rPr>
          <w:spacing w:val="2"/>
          <w:sz w:val="20"/>
        </w:rPr>
        <w:t> </w:t>
      </w:r>
      <w:r>
        <w:rPr>
          <w:sz w:val="20"/>
        </w:rPr>
        <w:t>scuola</w:t>
      </w:r>
      <w:r>
        <w:rPr>
          <w:spacing w:val="2"/>
          <w:sz w:val="20"/>
        </w:rPr>
        <w:t> </w:t>
      </w:r>
      <w:r>
        <w:rPr>
          <w:sz w:val="20"/>
        </w:rPr>
        <w:t>primaria.</w:t>
      </w:r>
      <w:r>
        <w:rPr>
          <w:spacing w:val="15"/>
          <w:sz w:val="20"/>
        </w:rPr>
        <w:t> </w:t>
      </w:r>
      <w:r>
        <w:rPr>
          <w:sz w:val="20"/>
        </w:rPr>
        <w:t>I</w:t>
      </w:r>
      <w:r>
        <w:rPr>
          <w:spacing w:val="3"/>
          <w:sz w:val="20"/>
        </w:rPr>
        <w:t> </w:t>
      </w:r>
      <w:r>
        <w:rPr>
          <w:sz w:val="20"/>
        </w:rPr>
        <w:t>concorsi</w:t>
      </w:r>
      <w:r>
        <w:rPr>
          <w:spacing w:val="2"/>
          <w:sz w:val="20"/>
        </w:rPr>
        <w:t> </w:t>
      </w:r>
      <w:r>
        <w:rPr>
          <w:spacing w:val="-10"/>
          <w:sz w:val="20"/>
        </w:rPr>
        <w:t>a</w:t>
      </w:r>
    </w:p>
    <w:p>
      <w:pPr>
        <w:spacing w:after="0" w:line="240" w:lineRule="auto"/>
        <w:jc w:val="both"/>
        <w:rPr>
          <w:sz w:val="20"/>
        </w:rPr>
        <w:sectPr>
          <w:pgSz w:w="11910" w:h="16840"/>
          <w:pgMar w:header="0" w:footer="746" w:top="560" w:bottom="940" w:left="1000" w:right="980"/>
        </w:sectPr>
      </w:pPr>
    </w:p>
    <w:p>
      <w:pPr>
        <w:pStyle w:val="BodyText"/>
        <w:spacing w:before="62"/>
        <w:ind w:left="132" w:right="151"/>
        <w:jc w:val="both"/>
      </w:pPr>
      <w:r>
        <w:rPr/>
        <w:t>posti di personale ispettivo e dirigente scolastico sono da considerare di livello superiore rispetto ai concorsi a posti di insegnamento. Sono ovviamente esclusi i concorsi riservati per il conseguimento dell’abilitazione o dell’idoneità all’insegnamento e la partecipazione a concorsi ordinari ai soli fini del conseguimento dell’abilitazione; sono altresì esclusi</w:t>
      </w:r>
      <w:r>
        <w:rPr>
          <w:spacing w:val="-10"/>
        </w:rPr>
        <w:t> </w:t>
      </w:r>
      <w:r>
        <w:rPr/>
        <w:t>i</w:t>
      </w:r>
      <w:r>
        <w:rPr>
          <w:spacing w:val="-10"/>
        </w:rPr>
        <w:t> </w:t>
      </w:r>
      <w:r>
        <w:rPr/>
        <w:t>concorsi</w:t>
      </w:r>
      <w:r>
        <w:rPr>
          <w:spacing w:val="-10"/>
        </w:rPr>
        <w:t> </w:t>
      </w:r>
      <w:r>
        <w:rPr/>
        <w:t>indetti</w:t>
      </w:r>
      <w:r>
        <w:rPr>
          <w:spacing w:val="-10"/>
        </w:rPr>
        <w:t> </w:t>
      </w:r>
      <w:r>
        <w:rPr/>
        <w:t>ai</w:t>
      </w:r>
      <w:r>
        <w:rPr>
          <w:spacing w:val="-10"/>
        </w:rPr>
        <w:t> </w:t>
      </w:r>
      <w:r>
        <w:rPr/>
        <w:t>sensi</w:t>
      </w:r>
      <w:r>
        <w:rPr>
          <w:spacing w:val="-10"/>
        </w:rPr>
        <w:t> </w:t>
      </w:r>
      <w:r>
        <w:rPr/>
        <w:t>del</w:t>
      </w:r>
      <w:r>
        <w:rPr>
          <w:spacing w:val="-10"/>
        </w:rPr>
        <w:t> </w:t>
      </w:r>
      <w:r>
        <w:rPr/>
        <w:t>D.D.G.</w:t>
      </w:r>
      <w:r>
        <w:rPr>
          <w:spacing w:val="-10"/>
        </w:rPr>
        <w:t> </w:t>
      </w:r>
      <w:r>
        <w:rPr/>
        <w:t>85</w:t>
      </w:r>
      <w:r>
        <w:rPr>
          <w:spacing w:val="-11"/>
        </w:rPr>
        <w:t> </w:t>
      </w:r>
      <w:r>
        <w:rPr/>
        <w:t>del</w:t>
      </w:r>
      <w:r>
        <w:rPr>
          <w:spacing w:val="-10"/>
        </w:rPr>
        <w:t> </w:t>
      </w:r>
      <w:r>
        <w:rPr/>
        <w:t>2018,</w:t>
      </w:r>
      <w:r>
        <w:rPr>
          <w:spacing w:val="-10"/>
        </w:rPr>
        <w:t> </w:t>
      </w:r>
      <w:r>
        <w:rPr/>
        <w:t>del</w:t>
      </w:r>
      <w:r>
        <w:rPr>
          <w:spacing w:val="-12"/>
        </w:rPr>
        <w:t> </w:t>
      </w:r>
      <w:r>
        <w:rPr/>
        <w:t>decreto</w:t>
      </w:r>
      <w:r>
        <w:rPr>
          <w:spacing w:val="-9"/>
        </w:rPr>
        <w:t> </w:t>
      </w:r>
      <w:r>
        <w:rPr/>
        <w:t>ministeriale</w:t>
      </w:r>
      <w:r>
        <w:rPr>
          <w:spacing w:val="-10"/>
        </w:rPr>
        <w:t> </w:t>
      </w:r>
      <w:r>
        <w:rPr/>
        <w:t>631</w:t>
      </w:r>
      <w:r>
        <w:rPr>
          <w:spacing w:val="-9"/>
        </w:rPr>
        <w:t> </w:t>
      </w:r>
      <w:r>
        <w:rPr/>
        <w:t>del</w:t>
      </w:r>
      <w:r>
        <w:rPr>
          <w:spacing w:val="-10"/>
        </w:rPr>
        <w:t> </w:t>
      </w:r>
      <w:r>
        <w:rPr/>
        <w:t>2018,</w:t>
      </w:r>
      <w:r>
        <w:rPr>
          <w:spacing w:val="-3"/>
        </w:rPr>
        <w:t> </w:t>
      </w:r>
      <w:r>
        <w:rPr/>
        <w:t>del</w:t>
      </w:r>
      <w:r>
        <w:rPr>
          <w:spacing w:val="-10"/>
        </w:rPr>
        <w:t> </w:t>
      </w:r>
      <w:r>
        <w:rPr/>
        <w:t>D.D.G.</w:t>
      </w:r>
      <w:r>
        <w:rPr>
          <w:spacing w:val="-10"/>
        </w:rPr>
        <w:t> </w:t>
      </w:r>
      <w:r>
        <w:rPr/>
        <w:t>1546</w:t>
      </w:r>
      <w:r>
        <w:rPr>
          <w:spacing w:val="-11"/>
        </w:rPr>
        <w:t> </w:t>
      </w:r>
      <w:r>
        <w:rPr/>
        <w:t>del</w:t>
      </w:r>
      <w:r>
        <w:rPr>
          <w:spacing w:val="-10"/>
        </w:rPr>
        <w:t> </w:t>
      </w:r>
      <w:r>
        <w:rPr/>
        <w:t>2018, del D.D.G. 510 del 2020, del D.D.G. 1081 del 2022, del D.D.G. 1327 del 2024 e del D.D.G. 1328 del 2024. Ai sensi dell’art.</w:t>
      </w:r>
      <w:r>
        <w:rPr>
          <w:spacing w:val="-13"/>
        </w:rPr>
        <w:t> </w:t>
      </w:r>
      <w:r>
        <w:rPr/>
        <w:t>5</w:t>
      </w:r>
      <w:r>
        <w:rPr>
          <w:spacing w:val="-11"/>
        </w:rPr>
        <w:t> </w:t>
      </w:r>
      <w:r>
        <w:rPr/>
        <w:t>del</w:t>
      </w:r>
      <w:r>
        <w:rPr>
          <w:spacing w:val="-12"/>
        </w:rPr>
        <w:t> </w:t>
      </w:r>
      <w:r>
        <w:rPr/>
        <w:t>decreto</w:t>
      </w:r>
      <w:r>
        <w:rPr>
          <w:spacing w:val="-13"/>
        </w:rPr>
        <w:t> </w:t>
      </w:r>
      <w:r>
        <w:rPr/>
        <w:t>ministeriale</w:t>
      </w:r>
      <w:r>
        <w:rPr>
          <w:spacing w:val="-11"/>
        </w:rPr>
        <w:t> </w:t>
      </w:r>
      <w:r>
        <w:rPr/>
        <w:t>5</w:t>
      </w:r>
      <w:r>
        <w:rPr>
          <w:spacing w:val="-12"/>
        </w:rPr>
        <w:t> </w:t>
      </w:r>
      <w:r>
        <w:rPr/>
        <w:t>maggio</w:t>
      </w:r>
      <w:r>
        <w:rPr>
          <w:spacing w:val="-12"/>
        </w:rPr>
        <w:t> </w:t>
      </w:r>
      <w:r>
        <w:rPr/>
        <w:t>1973,</w:t>
      </w:r>
      <w:r>
        <w:rPr>
          <w:spacing w:val="-13"/>
        </w:rPr>
        <w:t> </w:t>
      </w:r>
      <w:r>
        <w:rPr/>
        <w:t>sono</w:t>
      </w:r>
      <w:r>
        <w:rPr>
          <w:spacing w:val="-11"/>
        </w:rPr>
        <w:t> </w:t>
      </w:r>
      <w:r>
        <w:rPr/>
        <w:t>esclusi</w:t>
      </w:r>
      <w:r>
        <w:rPr>
          <w:spacing w:val="-13"/>
        </w:rPr>
        <w:t> </w:t>
      </w:r>
      <w:r>
        <w:rPr/>
        <w:t>coloro</w:t>
      </w:r>
      <w:r>
        <w:rPr>
          <w:spacing w:val="-11"/>
        </w:rPr>
        <w:t> </w:t>
      </w:r>
      <w:r>
        <w:rPr/>
        <w:t>che</w:t>
      </w:r>
      <w:r>
        <w:rPr>
          <w:spacing w:val="-12"/>
        </w:rPr>
        <w:t> </w:t>
      </w:r>
      <w:r>
        <w:rPr/>
        <w:t>hanno</w:t>
      </w:r>
      <w:r>
        <w:rPr>
          <w:spacing w:val="-12"/>
        </w:rPr>
        <w:t> </w:t>
      </w:r>
      <w:r>
        <w:rPr/>
        <w:t>conseguito</w:t>
      </w:r>
      <w:r>
        <w:rPr>
          <w:spacing w:val="-12"/>
        </w:rPr>
        <w:t> </w:t>
      </w:r>
      <w:r>
        <w:rPr/>
        <w:t>la</w:t>
      </w:r>
      <w:r>
        <w:rPr>
          <w:spacing w:val="-12"/>
        </w:rPr>
        <w:t> </w:t>
      </w:r>
      <w:r>
        <w:rPr/>
        <w:t>sola</w:t>
      </w:r>
      <w:r>
        <w:rPr>
          <w:spacing w:val="-12"/>
        </w:rPr>
        <w:t> </w:t>
      </w:r>
      <w:r>
        <w:rPr/>
        <w:t>abilitazione</w:t>
      </w:r>
      <w:r>
        <w:rPr>
          <w:spacing w:val="-12"/>
        </w:rPr>
        <w:t> </w:t>
      </w:r>
      <w:r>
        <w:rPr/>
        <w:t>riportando un punteggio inferiore a 52,50/75 nei concorsi ordinari per l’accesso a posti e cattedre nella scuola banditi antecedentemente alla legge 270/82. Tale punteggio spetta anche per l’accesso a tutte le classi di concorso appartenenti allo</w:t>
      </w:r>
      <w:r>
        <w:rPr>
          <w:spacing w:val="-3"/>
        </w:rPr>
        <w:t> </w:t>
      </w:r>
      <w:r>
        <w:rPr/>
        <w:t>stesso</w:t>
      </w:r>
      <w:r>
        <w:rPr>
          <w:spacing w:val="-3"/>
        </w:rPr>
        <w:t> </w:t>
      </w:r>
      <w:r>
        <w:rPr/>
        <w:t>ambito</w:t>
      </w:r>
      <w:r>
        <w:rPr>
          <w:spacing w:val="-4"/>
        </w:rPr>
        <w:t> </w:t>
      </w:r>
      <w:r>
        <w:rPr/>
        <w:t>disciplinare</w:t>
      </w:r>
      <w:r>
        <w:rPr>
          <w:spacing w:val="-2"/>
        </w:rPr>
        <w:t> </w:t>
      </w:r>
      <w:r>
        <w:rPr/>
        <w:t>per</w:t>
      </w:r>
      <w:r>
        <w:rPr>
          <w:spacing w:val="-3"/>
        </w:rPr>
        <w:t> </w:t>
      </w:r>
      <w:r>
        <w:rPr/>
        <w:t>il</w:t>
      </w:r>
      <w:r>
        <w:rPr>
          <w:spacing w:val="-5"/>
        </w:rPr>
        <w:t> </w:t>
      </w:r>
      <w:r>
        <w:rPr/>
        <w:t>quale</w:t>
      </w:r>
      <w:r>
        <w:rPr>
          <w:spacing w:val="-2"/>
        </w:rPr>
        <w:t> </w:t>
      </w:r>
      <w:r>
        <w:rPr/>
        <w:t>si</w:t>
      </w:r>
      <w:r>
        <w:rPr>
          <w:spacing w:val="-5"/>
        </w:rPr>
        <w:t> </w:t>
      </w:r>
      <w:r>
        <w:rPr/>
        <w:t>è</w:t>
      </w:r>
      <w:r>
        <w:rPr>
          <w:spacing w:val="-4"/>
        </w:rPr>
        <w:t> </w:t>
      </w:r>
      <w:r>
        <w:rPr/>
        <w:t>conseguita</w:t>
      </w:r>
      <w:r>
        <w:rPr>
          <w:spacing w:val="-4"/>
        </w:rPr>
        <w:t> </w:t>
      </w:r>
      <w:r>
        <w:rPr/>
        <w:t>l’idoneità</w:t>
      </w:r>
      <w:r>
        <w:rPr>
          <w:spacing w:val="-4"/>
        </w:rPr>
        <w:t> </w:t>
      </w:r>
      <w:r>
        <w:rPr/>
        <w:t>in</w:t>
      </w:r>
      <w:r>
        <w:rPr>
          <w:spacing w:val="-4"/>
        </w:rPr>
        <w:t> </w:t>
      </w:r>
      <w:r>
        <w:rPr/>
        <w:t>un</w:t>
      </w:r>
      <w:r>
        <w:rPr>
          <w:spacing w:val="-6"/>
        </w:rPr>
        <w:t> </w:t>
      </w:r>
      <w:r>
        <w:rPr/>
        <w:t>concorso</w:t>
      </w:r>
      <w:r>
        <w:rPr>
          <w:spacing w:val="-3"/>
        </w:rPr>
        <w:t> </w:t>
      </w:r>
      <w:r>
        <w:rPr/>
        <w:t>ordinario</w:t>
      </w:r>
      <w:r>
        <w:rPr>
          <w:spacing w:val="-4"/>
        </w:rPr>
        <w:t> </w:t>
      </w:r>
      <w:r>
        <w:rPr/>
        <w:t>per</w:t>
      </w:r>
      <w:r>
        <w:rPr>
          <w:spacing w:val="-3"/>
        </w:rPr>
        <w:t> </w:t>
      </w:r>
      <w:r>
        <w:rPr/>
        <w:t>esami</w:t>
      </w:r>
      <w:r>
        <w:rPr>
          <w:spacing w:val="-5"/>
        </w:rPr>
        <w:t> </w:t>
      </w:r>
      <w:r>
        <w:rPr/>
        <w:t>e</w:t>
      </w:r>
      <w:r>
        <w:rPr>
          <w:spacing w:val="-2"/>
        </w:rPr>
        <w:t> </w:t>
      </w:r>
      <w:r>
        <w:rPr/>
        <w:t>titoli</w:t>
      </w:r>
      <w:r>
        <w:rPr>
          <w:spacing w:val="-5"/>
        </w:rPr>
        <w:t> </w:t>
      </w:r>
      <w:r>
        <w:rPr/>
        <w:t>bandito</w:t>
      </w:r>
      <w:r>
        <w:rPr>
          <w:spacing w:val="-4"/>
        </w:rPr>
        <w:t> </w:t>
      </w:r>
      <w:r>
        <w:rPr/>
        <w:t>in attuazione della legge 124/1999 e successive modifiche.</w:t>
      </w:r>
    </w:p>
    <w:p>
      <w:pPr>
        <w:pStyle w:val="ListParagraph"/>
        <w:numPr>
          <w:ilvl w:val="0"/>
          <w:numId w:val="2"/>
        </w:numPr>
        <w:tabs>
          <w:tab w:pos="410" w:val="left" w:leader="none"/>
        </w:tabs>
        <w:spacing w:line="240" w:lineRule="auto" w:before="0" w:after="0"/>
        <w:ind w:left="132" w:right="160" w:firstLine="0"/>
        <w:jc w:val="both"/>
        <w:rPr>
          <w:sz w:val="20"/>
        </w:rPr>
      </w:pPr>
      <w:r>
        <w:rPr>
          <w:sz w:val="20"/>
        </w:rPr>
        <w:t>Il</w:t>
      </w:r>
      <w:r>
        <w:rPr>
          <w:spacing w:val="-9"/>
          <w:sz w:val="20"/>
        </w:rPr>
        <w:t> </w:t>
      </w:r>
      <w:r>
        <w:rPr>
          <w:sz w:val="20"/>
        </w:rPr>
        <w:t>punteggio</w:t>
      </w:r>
      <w:r>
        <w:rPr>
          <w:spacing w:val="-8"/>
          <w:sz w:val="20"/>
        </w:rPr>
        <w:t> </w:t>
      </w:r>
      <w:r>
        <w:rPr>
          <w:sz w:val="20"/>
        </w:rPr>
        <w:t>va</w:t>
      </w:r>
      <w:r>
        <w:rPr>
          <w:spacing w:val="-8"/>
          <w:sz w:val="20"/>
        </w:rPr>
        <w:t> </w:t>
      </w:r>
      <w:r>
        <w:rPr>
          <w:sz w:val="20"/>
        </w:rPr>
        <w:t>attribuito</w:t>
      </w:r>
      <w:r>
        <w:rPr>
          <w:spacing w:val="-8"/>
          <w:sz w:val="20"/>
        </w:rPr>
        <w:t> </w:t>
      </w:r>
      <w:r>
        <w:rPr>
          <w:sz w:val="20"/>
        </w:rPr>
        <w:t>al</w:t>
      </w:r>
      <w:r>
        <w:rPr>
          <w:spacing w:val="-6"/>
          <w:sz w:val="20"/>
        </w:rPr>
        <w:t> </w:t>
      </w:r>
      <w:r>
        <w:rPr>
          <w:sz w:val="20"/>
        </w:rPr>
        <w:t>personale</w:t>
      </w:r>
      <w:r>
        <w:rPr>
          <w:spacing w:val="-8"/>
          <w:sz w:val="20"/>
        </w:rPr>
        <w:t> </w:t>
      </w:r>
      <w:r>
        <w:rPr>
          <w:sz w:val="20"/>
        </w:rPr>
        <w:t>in</w:t>
      </w:r>
      <w:r>
        <w:rPr>
          <w:spacing w:val="-10"/>
          <w:sz w:val="20"/>
        </w:rPr>
        <w:t> </w:t>
      </w:r>
      <w:r>
        <w:rPr>
          <w:sz w:val="20"/>
        </w:rPr>
        <w:t>possesso</w:t>
      </w:r>
      <w:r>
        <w:rPr>
          <w:spacing w:val="-8"/>
          <w:sz w:val="20"/>
        </w:rPr>
        <w:t> </w:t>
      </w:r>
      <w:r>
        <w:rPr>
          <w:sz w:val="20"/>
        </w:rPr>
        <w:t>di</w:t>
      </w:r>
      <w:r>
        <w:rPr>
          <w:spacing w:val="-9"/>
          <w:sz w:val="20"/>
        </w:rPr>
        <w:t> </w:t>
      </w:r>
      <w:r>
        <w:rPr>
          <w:sz w:val="20"/>
        </w:rPr>
        <w:t>laurea.</w:t>
      </w:r>
      <w:r>
        <w:rPr>
          <w:spacing w:val="-8"/>
          <w:sz w:val="20"/>
        </w:rPr>
        <w:t> </w:t>
      </w:r>
      <w:r>
        <w:rPr>
          <w:sz w:val="20"/>
        </w:rPr>
        <w:t>Vanno</w:t>
      </w:r>
      <w:r>
        <w:rPr>
          <w:spacing w:val="-8"/>
          <w:sz w:val="20"/>
        </w:rPr>
        <w:t> </w:t>
      </w:r>
      <w:r>
        <w:rPr>
          <w:sz w:val="20"/>
        </w:rPr>
        <w:t>riconosciuti</w:t>
      </w:r>
      <w:r>
        <w:rPr>
          <w:spacing w:val="-9"/>
          <w:sz w:val="20"/>
        </w:rPr>
        <w:t> </w:t>
      </w:r>
      <w:r>
        <w:rPr>
          <w:sz w:val="20"/>
        </w:rPr>
        <w:t>oltre</w:t>
      </w:r>
      <w:r>
        <w:rPr>
          <w:spacing w:val="-8"/>
          <w:sz w:val="20"/>
        </w:rPr>
        <w:t> </w:t>
      </w:r>
      <w:r>
        <w:rPr>
          <w:sz w:val="20"/>
        </w:rPr>
        <w:t>ai</w:t>
      </w:r>
      <w:r>
        <w:rPr>
          <w:spacing w:val="-9"/>
          <w:sz w:val="20"/>
        </w:rPr>
        <w:t> </w:t>
      </w:r>
      <w:r>
        <w:rPr>
          <w:sz w:val="20"/>
        </w:rPr>
        <w:t>corsi</w:t>
      </w:r>
      <w:r>
        <w:rPr>
          <w:spacing w:val="-9"/>
          <w:sz w:val="20"/>
        </w:rPr>
        <w:t> </w:t>
      </w:r>
      <w:r>
        <w:rPr>
          <w:sz w:val="20"/>
        </w:rPr>
        <w:t>previsti</w:t>
      </w:r>
      <w:r>
        <w:rPr>
          <w:spacing w:val="-9"/>
          <w:sz w:val="20"/>
        </w:rPr>
        <w:t> </w:t>
      </w:r>
      <w:r>
        <w:rPr>
          <w:sz w:val="20"/>
        </w:rPr>
        <w:t>dagli</w:t>
      </w:r>
      <w:r>
        <w:rPr>
          <w:spacing w:val="-9"/>
          <w:sz w:val="20"/>
        </w:rPr>
        <w:t> </w:t>
      </w:r>
      <w:r>
        <w:rPr>
          <w:sz w:val="20"/>
        </w:rPr>
        <w:t>statuti</w:t>
      </w:r>
      <w:r>
        <w:rPr>
          <w:spacing w:val="-9"/>
          <w:sz w:val="20"/>
        </w:rPr>
        <w:t> </w:t>
      </w:r>
      <w:r>
        <w:rPr>
          <w:sz w:val="20"/>
        </w:rPr>
        <w:t>delle università</w:t>
      </w:r>
      <w:r>
        <w:rPr>
          <w:spacing w:val="-3"/>
          <w:sz w:val="20"/>
        </w:rPr>
        <w:t> </w:t>
      </w:r>
      <w:r>
        <w:rPr>
          <w:sz w:val="20"/>
        </w:rPr>
        <w:t>(art.</w:t>
      </w:r>
      <w:r>
        <w:rPr>
          <w:spacing w:val="-3"/>
          <w:sz w:val="20"/>
        </w:rPr>
        <w:t> </w:t>
      </w:r>
      <w:r>
        <w:rPr>
          <w:sz w:val="20"/>
        </w:rPr>
        <w:t>6</w:t>
      </w:r>
      <w:r>
        <w:rPr>
          <w:spacing w:val="-2"/>
          <w:sz w:val="20"/>
        </w:rPr>
        <w:t> </w:t>
      </w:r>
      <w:r>
        <w:rPr>
          <w:sz w:val="20"/>
        </w:rPr>
        <w:t>legge</w:t>
      </w:r>
      <w:r>
        <w:rPr>
          <w:spacing w:val="-1"/>
          <w:sz w:val="20"/>
        </w:rPr>
        <w:t> </w:t>
      </w:r>
      <w:r>
        <w:rPr>
          <w:sz w:val="20"/>
        </w:rPr>
        <w:t>n.</w:t>
      </w:r>
      <w:r>
        <w:rPr>
          <w:spacing w:val="-3"/>
          <w:sz w:val="20"/>
        </w:rPr>
        <w:t> </w:t>
      </w:r>
      <w:r>
        <w:rPr>
          <w:sz w:val="20"/>
        </w:rPr>
        <w:t>341/90),</w:t>
      </w:r>
      <w:r>
        <w:rPr>
          <w:spacing w:val="-3"/>
          <w:sz w:val="20"/>
        </w:rPr>
        <w:t> </w:t>
      </w:r>
      <w:r>
        <w:rPr>
          <w:sz w:val="20"/>
        </w:rPr>
        <w:t>ovvero</w:t>
      </w:r>
      <w:r>
        <w:rPr>
          <w:spacing w:val="-2"/>
          <w:sz w:val="20"/>
        </w:rPr>
        <w:t> </w:t>
      </w:r>
      <w:r>
        <w:rPr>
          <w:sz w:val="20"/>
        </w:rPr>
        <w:t>attivati</w:t>
      </w:r>
      <w:r>
        <w:rPr>
          <w:spacing w:val="-3"/>
          <w:sz w:val="20"/>
        </w:rPr>
        <w:t> </w:t>
      </w:r>
      <w:r>
        <w:rPr>
          <w:sz w:val="20"/>
        </w:rPr>
        <w:t>con</w:t>
      </w:r>
      <w:r>
        <w:rPr>
          <w:spacing w:val="-4"/>
          <w:sz w:val="20"/>
        </w:rPr>
        <w:t> </w:t>
      </w:r>
      <w:r>
        <w:rPr>
          <w:sz w:val="20"/>
        </w:rPr>
        <w:t>provvedimento</w:t>
      </w:r>
      <w:r>
        <w:rPr>
          <w:spacing w:val="-2"/>
          <w:sz w:val="20"/>
        </w:rPr>
        <w:t> </w:t>
      </w:r>
      <w:r>
        <w:rPr>
          <w:sz w:val="20"/>
        </w:rPr>
        <w:t>rettorale</w:t>
      </w:r>
      <w:r>
        <w:rPr>
          <w:spacing w:val="-3"/>
          <w:sz w:val="20"/>
        </w:rPr>
        <w:t> </w:t>
      </w:r>
      <w:r>
        <w:rPr>
          <w:sz w:val="20"/>
        </w:rPr>
        <w:t>presso</w:t>
      </w:r>
      <w:r>
        <w:rPr>
          <w:spacing w:val="-2"/>
          <w:sz w:val="20"/>
        </w:rPr>
        <w:t> </w:t>
      </w:r>
      <w:r>
        <w:rPr>
          <w:sz w:val="20"/>
        </w:rPr>
        <w:t>le</w:t>
      </w:r>
      <w:r>
        <w:rPr>
          <w:spacing w:val="-3"/>
          <w:sz w:val="20"/>
        </w:rPr>
        <w:t> </w:t>
      </w:r>
      <w:r>
        <w:rPr>
          <w:sz w:val="20"/>
        </w:rPr>
        <w:t>scuole</w:t>
      </w:r>
      <w:r>
        <w:rPr>
          <w:spacing w:val="-3"/>
          <w:sz w:val="20"/>
        </w:rPr>
        <w:t> </w:t>
      </w:r>
      <w:r>
        <w:rPr>
          <w:sz w:val="20"/>
        </w:rPr>
        <w:t>di</w:t>
      </w:r>
      <w:r>
        <w:rPr>
          <w:spacing w:val="-4"/>
          <w:sz w:val="20"/>
        </w:rPr>
        <w:t> </w:t>
      </w:r>
      <w:r>
        <w:rPr>
          <w:sz w:val="20"/>
        </w:rPr>
        <w:t>specializzazione</w:t>
      </w:r>
      <w:r>
        <w:rPr>
          <w:spacing w:val="-3"/>
          <w:sz w:val="20"/>
        </w:rPr>
        <w:t> </w:t>
      </w:r>
      <w:r>
        <w:rPr>
          <w:sz w:val="20"/>
        </w:rPr>
        <w:t>di</w:t>
      </w:r>
      <w:r>
        <w:rPr>
          <w:spacing w:val="-4"/>
          <w:sz w:val="20"/>
        </w:rPr>
        <w:t> </w:t>
      </w:r>
      <w:r>
        <w:rPr>
          <w:sz w:val="20"/>
        </w:rPr>
        <w:t>cui al D.P.R. 162/82</w:t>
      </w:r>
      <w:r>
        <w:rPr>
          <w:spacing w:val="-1"/>
          <w:sz w:val="20"/>
        </w:rPr>
        <w:t> </w:t>
      </w:r>
      <w:r>
        <w:rPr>
          <w:sz w:val="20"/>
        </w:rPr>
        <w:t>(art. 4 -</w:t>
      </w:r>
      <w:r>
        <w:rPr>
          <w:spacing w:val="-1"/>
          <w:sz w:val="20"/>
        </w:rPr>
        <w:t> </w:t>
      </w:r>
      <w:r>
        <w:rPr>
          <w:sz w:val="20"/>
        </w:rPr>
        <w:t>1° comma, legge n. 341/90) anche i corsi previsti dalla legge n. 341/90, art. 8 e realizzati dalle università attraverso i propri consorzi anche di diritto privato nonché i corsi attivati dalle università</w:t>
      </w:r>
      <w:r>
        <w:rPr>
          <w:spacing w:val="40"/>
          <w:sz w:val="20"/>
        </w:rPr>
        <w:t> </w:t>
      </w:r>
      <w:r>
        <w:rPr>
          <w:sz w:val="20"/>
        </w:rPr>
        <w:t>avvalendosi della collaborazione</w:t>
      </w:r>
      <w:r>
        <w:rPr>
          <w:spacing w:val="-2"/>
          <w:sz w:val="20"/>
        </w:rPr>
        <w:t> </w:t>
      </w:r>
      <w:r>
        <w:rPr>
          <w:sz w:val="20"/>
        </w:rPr>
        <w:t>di</w:t>
      </w:r>
      <w:r>
        <w:rPr>
          <w:spacing w:val="-3"/>
          <w:sz w:val="20"/>
        </w:rPr>
        <w:t> </w:t>
      </w:r>
      <w:r>
        <w:rPr>
          <w:sz w:val="20"/>
        </w:rPr>
        <w:t>soggetti</w:t>
      </w:r>
      <w:r>
        <w:rPr>
          <w:spacing w:val="-3"/>
          <w:sz w:val="20"/>
        </w:rPr>
        <w:t> </w:t>
      </w:r>
      <w:r>
        <w:rPr>
          <w:sz w:val="20"/>
        </w:rPr>
        <w:t>pubblici</w:t>
      </w:r>
      <w:r>
        <w:rPr>
          <w:spacing w:val="-3"/>
          <w:sz w:val="20"/>
        </w:rPr>
        <w:t> </w:t>
      </w:r>
      <w:r>
        <w:rPr>
          <w:sz w:val="20"/>
        </w:rPr>
        <w:t>e</w:t>
      </w:r>
      <w:r>
        <w:rPr>
          <w:spacing w:val="-2"/>
          <w:sz w:val="20"/>
        </w:rPr>
        <w:t> </w:t>
      </w:r>
      <w:r>
        <w:rPr>
          <w:sz w:val="20"/>
        </w:rPr>
        <w:t>privati</w:t>
      </w:r>
      <w:r>
        <w:rPr>
          <w:spacing w:val="-2"/>
          <w:sz w:val="20"/>
        </w:rPr>
        <w:t> </w:t>
      </w:r>
      <w:r>
        <w:rPr>
          <w:sz w:val="20"/>
        </w:rPr>
        <w:t>con</w:t>
      </w:r>
      <w:r>
        <w:rPr>
          <w:spacing w:val="-1"/>
          <w:sz w:val="20"/>
        </w:rPr>
        <w:t> </w:t>
      </w:r>
      <w:r>
        <w:rPr>
          <w:sz w:val="20"/>
        </w:rPr>
        <w:t>facoltà</w:t>
      </w:r>
      <w:r>
        <w:rPr>
          <w:spacing w:val="-2"/>
          <w:sz w:val="20"/>
        </w:rPr>
        <w:t> </w:t>
      </w:r>
      <w:r>
        <w:rPr>
          <w:sz w:val="20"/>
        </w:rPr>
        <w:t>di</w:t>
      </w:r>
      <w:r>
        <w:rPr>
          <w:spacing w:val="-3"/>
          <w:sz w:val="20"/>
        </w:rPr>
        <w:t> </w:t>
      </w:r>
      <w:r>
        <w:rPr>
          <w:sz w:val="20"/>
        </w:rPr>
        <w:t>prevedere</w:t>
      </w:r>
      <w:r>
        <w:rPr>
          <w:spacing w:val="-2"/>
          <w:sz w:val="20"/>
        </w:rPr>
        <w:t> </w:t>
      </w:r>
      <w:r>
        <w:rPr>
          <w:sz w:val="20"/>
        </w:rPr>
        <w:t>la</w:t>
      </w:r>
      <w:r>
        <w:rPr>
          <w:spacing w:val="-2"/>
          <w:sz w:val="20"/>
        </w:rPr>
        <w:t> </w:t>
      </w:r>
      <w:r>
        <w:rPr>
          <w:sz w:val="20"/>
        </w:rPr>
        <w:t>costituzione</w:t>
      </w:r>
      <w:r>
        <w:rPr>
          <w:spacing w:val="-2"/>
          <w:sz w:val="20"/>
        </w:rPr>
        <w:t> </w:t>
      </w:r>
      <w:r>
        <w:rPr>
          <w:sz w:val="20"/>
        </w:rPr>
        <w:t>di</w:t>
      </w:r>
      <w:r>
        <w:rPr>
          <w:spacing w:val="-3"/>
          <w:sz w:val="20"/>
        </w:rPr>
        <w:t> </w:t>
      </w:r>
      <w:r>
        <w:rPr>
          <w:sz w:val="20"/>
        </w:rPr>
        <w:t>apposite</w:t>
      </w:r>
      <w:r>
        <w:rPr>
          <w:spacing w:val="-2"/>
          <w:sz w:val="20"/>
        </w:rPr>
        <w:t> </w:t>
      </w:r>
      <w:r>
        <w:rPr>
          <w:sz w:val="20"/>
        </w:rPr>
        <w:t>convenzioni</w:t>
      </w:r>
      <w:r>
        <w:rPr>
          <w:spacing w:val="-3"/>
          <w:sz w:val="20"/>
        </w:rPr>
        <w:t> </w:t>
      </w:r>
      <w:r>
        <w:rPr>
          <w:sz w:val="20"/>
        </w:rPr>
        <w:t>(art.</w:t>
      </w:r>
      <w:r>
        <w:rPr>
          <w:spacing w:val="-2"/>
          <w:sz w:val="20"/>
        </w:rPr>
        <w:t> </w:t>
      </w:r>
      <w:r>
        <w:rPr>
          <w:sz w:val="20"/>
        </w:rPr>
        <w:t>8</w:t>
      </w:r>
      <w:r>
        <w:rPr>
          <w:spacing w:val="-1"/>
          <w:sz w:val="20"/>
        </w:rPr>
        <w:t> </w:t>
      </w:r>
      <w:r>
        <w:rPr>
          <w:sz w:val="20"/>
        </w:rPr>
        <w:t>legge n. 341/90) nonché i corsi previsti dal decreto 3.11.1999, n. 509 e successive modifiche ed integrazioni.</w:t>
      </w:r>
    </w:p>
    <w:p>
      <w:pPr>
        <w:pStyle w:val="BodyText"/>
        <w:ind w:left="132" w:right="151"/>
        <w:jc w:val="both"/>
      </w:pPr>
      <w:r>
        <w:rPr/>
        <w:t>Sono assimilati ai diplomi di specializzazione i diplomi di perfezionamento post-laurea, previsti dal precedente ordinamento</w:t>
      </w:r>
      <w:r>
        <w:rPr>
          <w:spacing w:val="-8"/>
        </w:rPr>
        <w:t> </w:t>
      </w:r>
      <w:r>
        <w:rPr/>
        <w:t>universitario,</w:t>
      </w:r>
      <w:r>
        <w:rPr>
          <w:spacing w:val="-9"/>
        </w:rPr>
        <w:t> </w:t>
      </w:r>
      <w:r>
        <w:rPr/>
        <w:t>qualora</w:t>
      </w:r>
      <w:r>
        <w:rPr>
          <w:spacing w:val="-9"/>
        </w:rPr>
        <w:t> </w:t>
      </w:r>
      <w:r>
        <w:rPr/>
        <w:t>siano</w:t>
      </w:r>
      <w:r>
        <w:rPr>
          <w:spacing w:val="-8"/>
        </w:rPr>
        <w:t> </w:t>
      </w:r>
      <w:r>
        <w:rPr/>
        <w:t>conseguiti</w:t>
      </w:r>
      <w:r>
        <w:rPr>
          <w:spacing w:val="-9"/>
        </w:rPr>
        <w:t> </w:t>
      </w:r>
      <w:r>
        <w:rPr/>
        <w:t>a</w:t>
      </w:r>
      <w:r>
        <w:rPr>
          <w:spacing w:val="-9"/>
        </w:rPr>
        <w:t> </w:t>
      </w:r>
      <w:r>
        <w:rPr/>
        <w:t>conclusione</w:t>
      </w:r>
      <w:r>
        <w:rPr>
          <w:spacing w:val="-9"/>
        </w:rPr>
        <w:t> </w:t>
      </w:r>
      <w:r>
        <w:rPr/>
        <w:t>di</w:t>
      </w:r>
      <w:r>
        <w:rPr>
          <w:spacing w:val="-9"/>
        </w:rPr>
        <w:t> </w:t>
      </w:r>
      <w:r>
        <w:rPr/>
        <w:t>corsi</w:t>
      </w:r>
      <w:r>
        <w:rPr>
          <w:spacing w:val="-9"/>
        </w:rPr>
        <w:t> </w:t>
      </w:r>
      <w:r>
        <w:rPr/>
        <w:t>che</w:t>
      </w:r>
      <w:r>
        <w:rPr>
          <w:spacing w:val="-9"/>
        </w:rPr>
        <w:t> </w:t>
      </w:r>
      <w:r>
        <w:rPr/>
        <w:t>presentino</w:t>
      </w:r>
      <w:r>
        <w:rPr>
          <w:spacing w:val="-8"/>
        </w:rPr>
        <w:t> </w:t>
      </w:r>
      <w:r>
        <w:rPr/>
        <w:t>le</w:t>
      </w:r>
      <w:r>
        <w:rPr>
          <w:spacing w:val="-7"/>
        </w:rPr>
        <w:t> </w:t>
      </w:r>
      <w:r>
        <w:rPr/>
        <w:t>stesse</w:t>
      </w:r>
      <w:r>
        <w:rPr>
          <w:spacing w:val="-7"/>
        </w:rPr>
        <w:t> </w:t>
      </w:r>
      <w:r>
        <w:rPr/>
        <w:t>caratteristiche</w:t>
      </w:r>
      <w:r>
        <w:rPr>
          <w:spacing w:val="-9"/>
        </w:rPr>
        <w:t> </w:t>
      </w:r>
      <w:r>
        <w:rPr/>
        <w:t>dei</w:t>
      </w:r>
      <w:r>
        <w:rPr>
          <w:spacing w:val="-9"/>
        </w:rPr>
        <w:t> </w:t>
      </w:r>
      <w:r>
        <w:rPr/>
        <w:t>corsi di</w:t>
      </w:r>
      <w:r>
        <w:rPr>
          <w:spacing w:val="-13"/>
        </w:rPr>
        <w:t> </w:t>
      </w:r>
      <w:r>
        <w:rPr/>
        <w:t>specializzazione</w:t>
      </w:r>
      <w:r>
        <w:rPr>
          <w:spacing w:val="-11"/>
        </w:rPr>
        <w:t> </w:t>
      </w:r>
      <w:r>
        <w:rPr/>
        <w:t>(durata</w:t>
      </w:r>
      <w:r>
        <w:rPr>
          <w:spacing w:val="-10"/>
        </w:rPr>
        <w:t> </w:t>
      </w:r>
      <w:r>
        <w:rPr/>
        <w:t>minima</w:t>
      </w:r>
      <w:r>
        <w:rPr>
          <w:spacing w:val="-11"/>
        </w:rPr>
        <w:t> </w:t>
      </w:r>
      <w:r>
        <w:rPr/>
        <w:t>biennale,</w:t>
      </w:r>
      <w:r>
        <w:rPr>
          <w:spacing w:val="-11"/>
        </w:rPr>
        <w:t> </w:t>
      </w:r>
      <w:r>
        <w:rPr/>
        <w:t>esami</w:t>
      </w:r>
      <w:r>
        <w:rPr>
          <w:spacing w:val="-12"/>
        </w:rPr>
        <w:t> </w:t>
      </w:r>
      <w:r>
        <w:rPr/>
        <w:t>specifici</w:t>
      </w:r>
      <w:r>
        <w:rPr>
          <w:spacing w:val="-10"/>
        </w:rPr>
        <w:t> </w:t>
      </w:r>
      <w:r>
        <w:rPr/>
        <w:t>per</w:t>
      </w:r>
      <w:r>
        <w:rPr>
          <w:spacing w:val="-11"/>
        </w:rPr>
        <w:t> </w:t>
      </w:r>
      <w:r>
        <w:rPr/>
        <w:t>ogni</w:t>
      </w:r>
      <w:r>
        <w:rPr>
          <w:spacing w:val="-10"/>
        </w:rPr>
        <w:t> </w:t>
      </w:r>
      <w:r>
        <w:rPr/>
        <w:t>materia</w:t>
      </w:r>
      <w:r>
        <w:rPr>
          <w:spacing w:val="-10"/>
        </w:rPr>
        <w:t> </w:t>
      </w:r>
      <w:r>
        <w:rPr/>
        <w:t>nel</w:t>
      </w:r>
      <w:r>
        <w:rPr>
          <w:spacing w:val="-11"/>
        </w:rPr>
        <w:t> </w:t>
      </w:r>
      <w:r>
        <w:rPr/>
        <w:t>corso</w:t>
      </w:r>
      <w:r>
        <w:rPr>
          <w:spacing w:val="-11"/>
        </w:rPr>
        <w:t> </w:t>
      </w:r>
      <w:r>
        <w:rPr/>
        <w:t>dei</w:t>
      </w:r>
      <w:r>
        <w:rPr>
          <w:spacing w:val="-10"/>
        </w:rPr>
        <w:t> </w:t>
      </w:r>
      <w:r>
        <w:rPr/>
        <w:t>singoli</w:t>
      </w:r>
      <w:r>
        <w:rPr>
          <w:spacing w:val="-12"/>
        </w:rPr>
        <w:t> </w:t>
      </w:r>
      <w:r>
        <w:rPr/>
        <w:t>anni</w:t>
      </w:r>
      <w:r>
        <w:rPr>
          <w:spacing w:val="-12"/>
        </w:rPr>
        <w:t> </w:t>
      </w:r>
      <w:r>
        <w:rPr/>
        <w:t>e</w:t>
      </w:r>
      <w:r>
        <w:rPr>
          <w:spacing w:val="-10"/>
        </w:rPr>
        <w:t> </w:t>
      </w:r>
      <w:r>
        <w:rPr/>
        <w:t>un</w:t>
      </w:r>
      <w:r>
        <w:rPr>
          <w:spacing w:val="-13"/>
        </w:rPr>
        <w:t> </w:t>
      </w:r>
      <w:r>
        <w:rPr/>
        <w:t>esame</w:t>
      </w:r>
      <w:r>
        <w:rPr>
          <w:spacing w:val="-9"/>
        </w:rPr>
        <w:t> </w:t>
      </w:r>
      <w:r>
        <w:rPr/>
        <w:t>finale). Si precisa che non rientra fra quelli valutabili il titolo di Specializzazione per l’insegnamento ad alunni in situazione di disabilità di cui al D.P.R. 970/75, rilasciato anche con l’eventuale riferimento alla Legge 341/90 – commi 4, 6 e 8. Analogamente non si valutano i titoli rilasciati dalle Scuole di Specializzazione per l’insegnamento nella scuola secondaria (SISS). Detti titoli non possono essere, infatti, considerati titoli generali aggiuntivi in quanto validi sia per l’accesso ai ruoli sia per il passaggio.</w:t>
      </w:r>
    </w:p>
    <w:p>
      <w:pPr>
        <w:pStyle w:val="ListParagraph"/>
        <w:numPr>
          <w:ilvl w:val="0"/>
          <w:numId w:val="2"/>
        </w:numPr>
        <w:tabs>
          <w:tab w:pos="460" w:val="left" w:leader="none"/>
        </w:tabs>
        <w:spacing w:line="240" w:lineRule="auto" w:before="0" w:after="0"/>
        <w:ind w:left="132" w:right="152" w:firstLine="0"/>
        <w:jc w:val="both"/>
        <w:rPr>
          <w:sz w:val="20"/>
        </w:rPr>
      </w:pPr>
      <w:r>
        <w:rPr>
          <w:sz w:val="20"/>
        </w:rPr>
        <w:t>Il punteggio spetta per il titolo aggiuntivo a quello necessario per l’accesso al ruolo d’appartenenza o per il conseguimento del passaggio richiesto. Il diploma di laurea in scienze motorie non dà diritto ad avvalersi di ulteriore punteggio rispetto al diploma di Istituto Superiore di Educazione Fisica (ISEF).</w:t>
      </w:r>
    </w:p>
    <w:p>
      <w:pPr>
        <w:pStyle w:val="BodyText"/>
        <w:ind w:left="132" w:right="160"/>
        <w:jc w:val="both"/>
      </w:pPr>
      <w:r>
        <w:rPr/>
        <w:t>La</w:t>
      </w:r>
      <w:r>
        <w:rPr>
          <w:spacing w:val="-13"/>
        </w:rPr>
        <w:t> </w:t>
      </w:r>
      <w:r>
        <w:rPr/>
        <w:t>laurea</w:t>
      </w:r>
      <w:r>
        <w:rPr>
          <w:spacing w:val="-12"/>
        </w:rPr>
        <w:t> </w:t>
      </w:r>
      <w:r>
        <w:rPr/>
        <w:t>triennale</w:t>
      </w:r>
      <w:r>
        <w:rPr>
          <w:spacing w:val="-13"/>
        </w:rPr>
        <w:t> </w:t>
      </w:r>
      <w:r>
        <w:rPr/>
        <w:t>o</w:t>
      </w:r>
      <w:r>
        <w:rPr>
          <w:spacing w:val="-12"/>
        </w:rPr>
        <w:t> </w:t>
      </w:r>
      <w:r>
        <w:rPr/>
        <w:t>il</w:t>
      </w:r>
      <w:r>
        <w:rPr>
          <w:spacing w:val="-13"/>
        </w:rPr>
        <w:t> </w:t>
      </w:r>
      <w:r>
        <w:rPr/>
        <w:t>diploma</w:t>
      </w:r>
      <w:r>
        <w:rPr>
          <w:spacing w:val="-12"/>
        </w:rPr>
        <w:t> </w:t>
      </w:r>
      <w:r>
        <w:rPr/>
        <w:t>accademico</w:t>
      </w:r>
      <w:r>
        <w:rPr>
          <w:spacing w:val="-13"/>
        </w:rPr>
        <w:t> </w:t>
      </w:r>
      <w:r>
        <w:rPr/>
        <w:t>di</w:t>
      </w:r>
      <w:r>
        <w:rPr>
          <w:spacing w:val="-12"/>
        </w:rPr>
        <w:t> </w:t>
      </w:r>
      <w:r>
        <w:rPr/>
        <w:t>I</w:t>
      </w:r>
      <w:r>
        <w:rPr>
          <w:spacing w:val="-13"/>
        </w:rPr>
        <w:t> </w:t>
      </w:r>
      <w:r>
        <w:rPr/>
        <w:t>livello</w:t>
      </w:r>
      <w:r>
        <w:rPr>
          <w:spacing w:val="-12"/>
        </w:rPr>
        <w:t> </w:t>
      </w:r>
      <w:r>
        <w:rPr/>
        <w:t>(AFAM)</w:t>
      </w:r>
      <w:r>
        <w:rPr>
          <w:spacing w:val="-13"/>
        </w:rPr>
        <w:t> </w:t>
      </w:r>
      <w:r>
        <w:rPr/>
        <w:t>che</w:t>
      </w:r>
      <w:r>
        <w:rPr>
          <w:spacing w:val="-12"/>
        </w:rPr>
        <w:t> </w:t>
      </w:r>
      <w:r>
        <w:rPr/>
        <w:t>consente</w:t>
      </w:r>
      <w:r>
        <w:rPr>
          <w:spacing w:val="-13"/>
        </w:rPr>
        <w:t> </w:t>
      </w:r>
      <w:r>
        <w:rPr/>
        <w:t>l’accesso</w:t>
      </w:r>
      <w:r>
        <w:rPr>
          <w:spacing w:val="-12"/>
        </w:rPr>
        <w:t> </w:t>
      </w:r>
      <w:r>
        <w:rPr/>
        <w:t>alla</w:t>
      </w:r>
      <w:r>
        <w:rPr>
          <w:spacing w:val="-13"/>
        </w:rPr>
        <w:t> </w:t>
      </w:r>
      <w:r>
        <w:rPr/>
        <w:t>laurea</w:t>
      </w:r>
      <w:r>
        <w:rPr>
          <w:spacing w:val="-12"/>
        </w:rPr>
        <w:t> </w:t>
      </w:r>
      <w:r>
        <w:rPr/>
        <w:t>specialistica/magistrale o diploma specialistico di II livello (AFAM), qualora conseguito, non dà diritto ad avvalersi di ulteriore punteggio.</w:t>
      </w:r>
    </w:p>
    <w:p>
      <w:pPr>
        <w:pStyle w:val="BodyText"/>
        <w:ind w:left="132" w:right="154"/>
        <w:jc w:val="both"/>
      </w:pPr>
      <w:r>
        <w:rPr/>
        <w:t>Il</w:t>
      </w:r>
      <w:r>
        <w:rPr>
          <w:spacing w:val="-10"/>
        </w:rPr>
        <w:t> </w:t>
      </w:r>
      <w:r>
        <w:rPr/>
        <w:t>diploma</w:t>
      </w:r>
      <w:r>
        <w:rPr>
          <w:spacing w:val="-8"/>
        </w:rPr>
        <w:t> </w:t>
      </w:r>
      <w:r>
        <w:rPr/>
        <w:t>di</w:t>
      </w:r>
      <w:r>
        <w:rPr>
          <w:spacing w:val="-10"/>
        </w:rPr>
        <w:t> </w:t>
      </w:r>
      <w:r>
        <w:rPr/>
        <w:t>laurea</w:t>
      </w:r>
      <w:r>
        <w:rPr>
          <w:spacing w:val="-7"/>
        </w:rPr>
        <w:t> </w:t>
      </w:r>
      <w:r>
        <w:rPr/>
        <w:t>in</w:t>
      </w:r>
      <w:r>
        <w:rPr>
          <w:spacing w:val="-9"/>
        </w:rPr>
        <w:t> </w:t>
      </w:r>
      <w:r>
        <w:rPr/>
        <w:t>scienze</w:t>
      </w:r>
      <w:r>
        <w:rPr>
          <w:spacing w:val="-5"/>
        </w:rPr>
        <w:t> </w:t>
      </w:r>
      <w:r>
        <w:rPr/>
        <w:t>della</w:t>
      </w:r>
      <w:r>
        <w:rPr>
          <w:spacing w:val="-10"/>
        </w:rPr>
        <w:t> </w:t>
      </w:r>
      <w:r>
        <w:rPr/>
        <w:t>formazione</w:t>
      </w:r>
      <w:r>
        <w:rPr>
          <w:spacing w:val="-10"/>
        </w:rPr>
        <w:t> </w:t>
      </w:r>
      <w:r>
        <w:rPr/>
        <w:t>primaria</w:t>
      </w:r>
      <w:r>
        <w:rPr>
          <w:spacing w:val="-8"/>
        </w:rPr>
        <w:t> </w:t>
      </w:r>
      <w:r>
        <w:rPr/>
        <w:t>non</w:t>
      </w:r>
      <w:r>
        <w:rPr>
          <w:spacing w:val="-7"/>
        </w:rPr>
        <w:t> </w:t>
      </w:r>
      <w:r>
        <w:rPr/>
        <w:t>si</w:t>
      </w:r>
      <w:r>
        <w:rPr>
          <w:spacing w:val="-10"/>
        </w:rPr>
        <w:t> </w:t>
      </w:r>
      <w:r>
        <w:rPr/>
        <w:t>valuta</w:t>
      </w:r>
      <w:r>
        <w:rPr>
          <w:spacing w:val="-8"/>
        </w:rPr>
        <w:t> </w:t>
      </w:r>
      <w:r>
        <w:rPr/>
        <w:t>in</w:t>
      </w:r>
      <w:r>
        <w:rPr>
          <w:spacing w:val="-10"/>
        </w:rPr>
        <w:t> </w:t>
      </w:r>
      <w:r>
        <w:rPr/>
        <w:t>quanto</w:t>
      </w:r>
      <w:r>
        <w:rPr>
          <w:spacing w:val="-9"/>
        </w:rPr>
        <w:t> </w:t>
      </w:r>
      <w:r>
        <w:rPr/>
        <w:t>è</w:t>
      </w:r>
      <w:r>
        <w:rPr>
          <w:spacing w:val="-7"/>
        </w:rPr>
        <w:t> </w:t>
      </w:r>
      <w:r>
        <w:rPr/>
        <w:t>un</w:t>
      </w:r>
      <w:r>
        <w:rPr>
          <w:spacing w:val="-9"/>
        </w:rPr>
        <w:t> </w:t>
      </w:r>
      <w:r>
        <w:rPr/>
        <w:t>titolo</w:t>
      </w:r>
      <w:r>
        <w:rPr>
          <w:spacing w:val="-9"/>
        </w:rPr>
        <w:t> </w:t>
      </w:r>
      <w:r>
        <w:rPr/>
        <w:t>richiesto</w:t>
      </w:r>
      <w:r>
        <w:rPr>
          <w:spacing w:val="-9"/>
        </w:rPr>
        <w:t> </w:t>
      </w:r>
      <w:r>
        <w:rPr/>
        <w:t>per</w:t>
      </w:r>
      <w:r>
        <w:rPr>
          <w:spacing w:val="-9"/>
        </w:rPr>
        <w:t> </w:t>
      </w:r>
      <w:r>
        <w:rPr/>
        <w:t>l’accesso</w:t>
      </w:r>
      <w:r>
        <w:rPr>
          <w:spacing w:val="-9"/>
        </w:rPr>
        <w:t> </w:t>
      </w:r>
      <w:r>
        <w:rPr/>
        <w:t>al</w:t>
      </w:r>
      <w:r>
        <w:rPr>
          <w:spacing w:val="-10"/>
        </w:rPr>
        <w:t> </w:t>
      </w:r>
      <w:r>
        <w:rPr/>
        <w:t>ruolo di appartenenza. Pertanto alla laurea in scienze della formazione primaria con indirizzo-infanzia, titolo non utile ai fini dell’accesso al ruolo della scuola primaria, deve essere attribuito il punteggio di n. 5 punti in quanto titolo aggiuntivo a quello</w:t>
      </w:r>
      <w:r>
        <w:rPr>
          <w:spacing w:val="-13"/>
        </w:rPr>
        <w:t> </w:t>
      </w:r>
      <w:r>
        <w:rPr/>
        <w:t>necessario</w:t>
      </w:r>
      <w:r>
        <w:rPr>
          <w:spacing w:val="-12"/>
        </w:rPr>
        <w:t> </w:t>
      </w:r>
      <w:r>
        <w:rPr/>
        <w:t>per</w:t>
      </w:r>
      <w:r>
        <w:rPr>
          <w:spacing w:val="-13"/>
        </w:rPr>
        <w:t> </w:t>
      </w:r>
      <w:r>
        <w:rPr/>
        <w:t>l’accesso</w:t>
      </w:r>
      <w:r>
        <w:rPr>
          <w:spacing w:val="-12"/>
        </w:rPr>
        <w:t> </w:t>
      </w:r>
      <w:r>
        <w:rPr/>
        <w:t>al</w:t>
      </w:r>
      <w:r>
        <w:rPr>
          <w:spacing w:val="-13"/>
        </w:rPr>
        <w:t> </w:t>
      </w:r>
      <w:r>
        <w:rPr/>
        <w:t>ruolo</w:t>
      </w:r>
      <w:r>
        <w:rPr>
          <w:spacing w:val="-12"/>
        </w:rPr>
        <w:t> </w:t>
      </w:r>
      <w:r>
        <w:rPr/>
        <w:t>di</w:t>
      </w:r>
      <w:r>
        <w:rPr>
          <w:spacing w:val="-13"/>
        </w:rPr>
        <w:t> </w:t>
      </w:r>
      <w:r>
        <w:rPr/>
        <w:t>appartenenza;</w:t>
      </w:r>
      <w:r>
        <w:rPr>
          <w:spacing w:val="-12"/>
        </w:rPr>
        <w:t> </w:t>
      </w:r>
      <w:r>
        <w:rPr/>
        <w:t>ai</w:t>
      </w:r>
      <w:r>
        <w:rPr>
          <w:spacing w:val="-13"/>
        </w:rPr>
        <w:t> </w:t>
      </w:r>
      <w:r>
        <w:rPr/>
        <w:t>docenti</w:t>
      </w:r>
      <w:r>
        <w:rPr>
          <w:spacing w:val="-12"/>
        </w:rPr>
        <w:t> </w:t>
      </w:r>
      <w:r>
        <w:rPr/>
        <w:t>in</w:t>
      </w:r>
      <w:r>
        <w:rPr>
          <w:spacing w:val="-13"/>
        </w:rPr>
        <w:t> </w:t>
      </w:r>
      <w:r>
        <w:rPr/>
        <w:t>ruolo</w:t>
      </w:r>
      <w:r>
        <w:rPr>
          <w:spacing w:val="-12"/>
        </w:rPr>
        <w:t> </w:t>
      </w:r>
      <w:r>
        <w:rPr/>
        <w:t>nella</w:t>
      </w:r>
      <w:r>
        <w:rPr>
          <w:spacing w:val="-13"/>
        </w:rPr>
        <w:t> </w:t>
      </w:r>
      <w:r>
        <w:rPr/>
        <w:t>scuola</w:t>
      </w:r>
      <w:r>
        <w:rPr>
          <w:spacing w:val="-12"/>
        </w:rPr>
        <w:t> </w:t>
      </w:r>
      <w:r>
        <w:rPr/>
        <w:t>dell’infanzia</w:t>
      </w:r>
      <w:r>
        <w:rPr>
          <w:spacing w:val="-13"/>
        </w:rPr>
        <w:t> </w:t>
      </w:r>
      <w:r>
        <w:rPr/>
        <w:t>che</w:t>
      </w:r>
      <w:r>
        <w:rPr>
          <w:spacing w:val="-12"/>
        </w:rPr>
        <w:t> </w:t>
      </w:r>
      <w:r>
        <w:rPr/>
        <w:t>siano</w:t>
      </w:r>
      <w:r>
        <w:rPr>
          <w:spacing w:val="-13"/>
        </w:rPr>
        <w:t> </w:t>
      </w:r>
      <w:r>
        <w:rPr/>
        <w:t>in</w:t>
      </w:r>
      <w:r>
        <w:rPr>
          <w:spacing w:val="-12"/>
        </w:rPr>
        <w:t> </w:t>
      </w:r>
      <w:r>
        <w:rPr/>
        <w:t>possesso di laurea in scienze della formazione primaria con indirizzo-primaria, titolo non utile ai fini dell’accesso al ruolo della scuola dell’infanzia, verrà riconosciuto il punteggio di n. 5 punti in quanto titolo aggiuntivo a quello necessario per l’accesso al ruolo di appartenenza.</w:t>
      </w:r>
    </w:p>
    <w:p>
      <w:pPr>
        <w:pStyle w:val="BodyText"/>
        <w:ind w:left="132"/>
        <w:jc w:val="both"/>
      </w:pPr>
      <w:r>
        <w:rPr/>
        <w:t>Il</w:t>
      </w:r>
      <w:r>
        <w:rPr>
          <w:spacing w:val="-5"/>
        </w:rPr>
        <w:t> </w:t>
      </w:r>
      <w:r>
        <w:rPr/>
        <w:t>diploma</w:t>
      </w:r>
      <w:r>
        <w:rPr>
          <w:spacing w:val="-3"/>
        </w:rPr>
        <w:t> </w:t>
      </w:r>
      <w:r>
        <w:rPr/>
        <w:t>di</w:t>
      </w:r>
      <w:r>
        <w:rPr>
          <w:spacing w:val="-5"/>
        </w:rPr>
        <w:t> </w:t>
      </w:r>
      <w:r>
        <w:rPr/>
        <w:t>laurea</w:t>
      </w:r>
      <w:r>
        <w:rPr>
          <w:spacing w:val="-3"/>
        </w:rPr>
        <w:t> </w:t>
      </w:r>
      <w:r>
        <w:rPr/>
        <w:t>in</w:t>
      </w:r>
      <w:r>
        <w:rPr>
          <w:spacing w:val="-5"/>
        </w:rPr>
        <w:t> </w:t>
      </w:r>
      <w:r>
        <w:rPr/>
        <w:t>Didattica</w:t>
      </w:r>
      <w:r>
        <w:rPr>
          <w:spacing w:val="-3"/>
        </w:rPr>
        <w:t> </w:t>
      </w:r>
      <w:r>
        <w:rPr/>
        <w:t>della</w:t>
      </w:r>
      <w:r>
        <w:rPr>
          <w:spacing w:val="-4"/>
        </w:rPr>
        <w:t> </w:t>
      </w:r>
      <w:r>
        <w:rPr/>
        <w:t>musica</w:t>
      </w:r>
      <w:r>
        <w:rPr>
          <w:spacing w:val="-4"/>
        </w:rPr>
        <w:t> </w:t>
      </w:r>
      <w:r>
        <w:rPr/>
        <w:t>non</w:t>
      </w:r>
      <w:r>
        <w:rPr>
          <w:spacing w:val="-4"/>
        </w:rPr>
        <w:t> </w:t>
      </w:r>
      <w:r>
        <w:rPr/>
        <w:t>si</w:t>
      </w:r>
      <w:r>
        <w:rPr>
          <w:spacing w:val="-4"/>
        </w:rPr>
        <w:t> </w:t>
      </w:r>
      <w:r>
        <w:rPr>
          <w:spacing w:val="-2"/>
        </w:rPr>
        <w:t>valuta:</w:t>
      </w:r>
    </w:p>
    <w:p>
      <w:pPr>
        <w:pStyle w:val="ListParagraph"/>
        <w:numPr>
          <w:ilvl w:val="0"/>
          <w:numId w:val="3"/>
        </w:numPr>
        <w:tabs>
          <w:tab w:pos="254" w:val="left" w:leader="none"/>
        </w:tabs>
        <w:spacing w:line="240" w:lineRule="auto" w:before="0" w:after="0"/>
        <w:ind w:left="132" w:right="160" w:firstLine="0"/>
        <w:jc w:val="both"/>
        <w:rPr>
          <w:sz w:val="20"/>
        </w:rPr>
      </w:pPr>
      <w:r>
        <w:rPr>
          <w:sz w:val="20"/>
        </w:rPr>
        <w:t>ai docenti titolari delle classi di concorso A-29 (ex A031) e A-30 (ex A032) in quanto titolo richiesto per l’accesso al ruolo di appartenenza;</w:t>
      </w:r>
    </w:p>
    <w:p>
      <w:pPr>
        <w:pStyle w:val="ListParagraph"/>
        <w:numPr>
          <w:ilvl w:val="0"/>
          <w:numId w:val="3"/>
        </w:numPr>
        <w:tabs>
          <w:tab w:pos="268" w:val="left" w:leader="none"/>
        </w:tabs>
        <w:spacing w:line="240" w:lineRule="auto" w:before="1" w:after="0"/>
        <w:ind w:left="132" w:right="155" w:firstLine="0"/>
        <w:jc w:val="both"/>
        <w:rPr>
          <w:sz w:val="20"/>
        </w:rPr>
      </w:pPr>
      <w:r>
        <w:rPr>
          <w:sz w:val="20"/>
        </w:rPr>
        <w:t>ai docenti titolari della classe di concorso A-56 (ex A077) qualora riconosciuto come titolo valido ope legis ai fini dell’accesso a tale classe di concorso (art. 1, comma 2 bis del D.L. 3 luglio 2001, n. 255, convertito con modificazioni dalla L. n. 333/2001; art. 2, comma 4 bis del D.L. n. 97/2004, convertito con modificazioni dalla L. n. 143/2004; art. 1, comma 605 L. n. 296/2006).</w:t>
      </w:r>
    </w:p>
    <w:p>
      <w:pPr>
        <w:pStyle w:val="ListParagraph"/>
        <w:numPr>
          <w:ilvl w:val="0"/>
          <w:numId w:val="2"/>
        </w:numPr>
        <w:tabs>
          <w:tab w:pos="446" w:val="left" w:leader="none"/>
        </w:tabs>
        <w:spacing w:line="240" w:lineRule="auto" w:before="0" w:after="0"/>
        <w:ind w:left="132" w:right="157" w:firstLine="0"/>
        <w:jc w:val="both"/>
        <w:rPr>
          <w:sz w:val="20"/>
        </w:rPr>
      </w:pPr>
      <w:r>
        <w:rPr>
          <w:sz w:val="20"/>
        </w:rPr>
        <w:t>Il punteggio può essere attribuito anche al personale diplomato. I corsi tenuti a decorrere dall’anno accademico 2005/06 saranno valutati esclusivamente se di durata annuale, con 1500 ore complessive di impegno, con un riconoscimento di 60 CFU ed esame finale.</w:t>
      </w:r>
    </w:p>
    <w:p>
      <w:pPr>
        <w:pStyle w:val="ListParagraph"/>
        <w:numPr>
          <w:ilvl w:val="0"/>
          <w:numId w:val="2"/>
        </w:numPr>
        <w:tabs>
          <w:tab w:pos="417" w:val="left" w:leader="none"/>
        </w:tabs>
        <w:spacing w:line="229" w:lineRule="exact" w:before="0" w:after="0"/>
        <w:ind w:left="417" w:right="0" w:hanging="285"/>
        <w:jc w:val="both"/>
        <w:rPr>
          <w:sz w:val="20"/>
        </w:rPr>
      </w:pPr>
      <w:r>
        <w:rPr>
          <w:sz w:val="20"/>
        </w:rPr>
        <w:t>Si</w:t>
      </w:r>
      <w:r>
        <w:rPr>
          <w:spacing w:val="-5"/>
          <w:sz w:val="20"/>
        </w:rPr>
        <w:t> </w:t>
      </w:r>
      <w:r>
        <w:rPr>
          <w:sz w:val="20"/>
        </w:rPr>
        <w:t>valuta</w:t>
      </w:r>
      <w:r>
        <w:rPr>
          <w:spacing w:val="-3"/>
          <w:sz w:val="20"/>
        </w:rPr>
        <w:t> </w:t>
      </w:r>
      <w:r>
        <w:rPr>
          <w:sz w:val="20"/>
        </w:rPr>
        <w:t>un</w:t>
      </w:r>
      <w:r>
        <w:rPr>
          <w:spacing w:val="-5"/>
          <w:sz w:val="20"/>
        </w:rPr>
        <w:t> </w:t>
      </w:r>
      <w:r>
        <w:rPr>
          <w:sz w:val="20"/>
        </w:rPr>
        <w:t>solo</w:t>
      </w:r>
      <w:r>
        <w:rPr>
          <w:spacing w:val="-2"/>
          <w:sz w:val="20"/>
        </w:rPr>
        <w:t> titolo</w:t>
      </w:r>
    </w:p>
    <w:p>
      <w:pPr>
        <w:pStyle w:val="ListParagraph"/>
        <w:numPr>
          <w:ilvl w:val="0"/>
          <w:numId w:val="2"/>
        </w:numPr>
        <w:tabs>
          <w:tab w:pos="515" w:val="left" w:leader="none"/>
        </w:tabs>
        <w:spacing w:line="240" w:lineRule="auto" w:before="0" w:after="0"/>
        <w:ind w:left="515" w:right="0" w:hanging="383"/>
        <w:jc w:val="both"/>
        <w:rPr>
          <w:sz w:val="20"/>
        </w:rPr>
      </w:pPr>
      <w:r>
        <w:rPr>
          <w:sz w:val="20"/>
        </w:rPr>
        <w:t>Il</w:t>
      </w:r>
      <w:r>
        <w:rPr>
          <w:spacing w:val="-6"/>
          <w:sz w:val="20"/>
        </w:rPr>
        <w:t> </w:t>
      </w:r>
      <w:r>
        <w:rPr>
          <w:sz w:val="20"/>
        </w:rPr>
        <w:t>punteggio</w:t>
      </w:r>
      <w:r>
        <w:rPr>
          <w:spacing w:val="-4"/>
          <w:sz w:val="20"/>
        </w:rPr>
        <w:t> </w:t>
      </w:r>
      <w:r>
        <w:rPr>
          <w:sz w:val="20"/>
        </w:rPr>
        <w:t>viene</w:t>
      </w:r>
      <w:r>
        <w:rPr>
          <w:spacing w:val="-5"/>
          <w:sz w:val="20"/>
        </w:rPr>
        <w:t> </w:t>
      </w:r>
      <w:r>
        <w:rPr>
          <w:sz w:val="20"/>
        </w:rPr>
        <w:t>attribuito</w:t>
      </w:r>
      <w:r>
        <w:rPr>
          <w:spacing w:val="-5"/>
          <w:sz w:val="20"/>
        </w:rPr>
        <w:t> </w:t>
      </w:r>
      <w:r>
        <w:rPr>
          <w:sz w:val="20"/>
        </w:rPr>
        <w:t>per</w:t>
      </w:r>
      <w:r>
        <w:rPr>
          <w:spacing w:val="-4"/>
          <w:sz w:val="20"/>
        </w:rPr>
        <w:t> </w:t>
      </w:r>
      <w:r>
        <w:rPr>
          <w:sz w:val="20"/>
        </w:rPr>
        <w:t>il</w:t>
      </w:r>
      <w:r>
        <w:rPr>
          <w:spacing w:val="-6"/>
          <w:sz w:val="20"/>
        </w:rPr>
        <w:t> </w:t>
      </w:r>
      <w:r>
        <w:rPr>
          <w:sz w:val="20"/>
        </w:rPr>
        <w:t>conseguimento</w:t>
      </w:r>
      <w:r>
        <w:rPr>
          <w:spacing w:val="-4"/>
          <w:sz w:val="20"/>
        </w:rPr>
        <w:t> </w:t>
      </w:r>
      <w:r>
        <w:rPr>
          <w:sz w:val="20"/>
        </w:rPr>
        <w:t>di</w:t>
      </w:r>
      <w:r>
        <w:rPr>
          <w:spacing w:val="-6"/>
          <w:sz w:val="20"/>
        </w:rPr>
        <w:t> </w:t>
      </w:r>
      <w:r>
        <w:rPr>
          <w:sz w:val="20"/>
        </w:rPr>
        <w:t>un</w:t>
      </w:r>
      <w:r>
        <w:rPr>
          <w:spacing w:val="-6"/>
          <w:sz w:val="20"/>
        </w:rPr>
        <w:t> </w:t>
      </w:r>
      <w:r>
        <w:rPr>
          <w:sz w:val="20"/>
        </w:rPr>
        <w:t>solo</w:t>
      </w:r>
      <w:r>
        <w:rPr>
          <w:spacing w:val="-4"/>
          <w:sz w:val="20"/>
        </w:rPr>
        <w:t> </w:t>
      </w:r>
      <w:r>
        <w:rPr>
          <w:sz w:val="20"/>
        </w:rPr>
        <w:t>titolo</w:t>
      </w:r>
      <w:r>
        <w:rPr>
          <w:spacing w:val="-4"/>
          <w:sz w:val="20"/>
        </w:rPr>
        <w:t> </w:t>
      </w:r>
      <w:r>
        <w:rPr>
          <w:spacing w:val="-2"/>
          <w:sz w:val="20"/>
        </w:rPr>
        <w:t>linguistico.</w:t>
      </w:r>
    </w:p>
    <w:p>
      <w:pPr>
        <w:pStyle w:val="ListParagraph"/>
        <w:numPr>
          <w:ilvl w:val="0"/>
          <w:numId w:val="2"/>
        </w:numPr>
        <w:tabs>
          <w:tab w:pos="517" w:val="left" w:leader="none"/>
        </w:tabs>
        <w:spacing w:line="240" w:lineRule="auto" w:before="0" w:after="0"/>
        <w:ind w:left="517" w:right="0" w:hanging="385"/>
        <w:jc w:val="both"/>
        <w:rPr>
          <w:sz w:val="20"/>
        </w:rPr>
      </w:pPr>
      <w:r>
        <w:rPr>
          <w:sz w:val="20"/>
        </w:rPr>
        <w:t>Elenco</w:t>
      </w:r>
      <w:r>
        <w:rPr>
          <w:spacing w:val="-6"/>
          <w:sz w:val="20"/>
        </w:rPr>
        <w:t> </w:t>
      </w:r>
      <w:r>
        <w:rPr>
          <w:sz w:val="20"/>
        </w:rPr>
        <w:t>concorsi</w:t>
      </w:r>
      <w:r>
        <w:rPr>
          <w:spacing w:val="-8"/>
          <w:sz w:val="20"/>
        </w:rPr>
        <w:t> </w:t>
      </w:r>
      <w:r>
        <w:rPr>
          <w:sz w:val="20"/>
        </w:rPr>
        <w:t>ordinari,</w:t>
      </w:r>
      <w:r>
        <w:rPr>
          <w:spacing w:val="-6"/>
          <w:sz w:val="20"/>
        </w:rPr>
        <w:t> </w:t>
      </w:r>
      <w:r>
        <w:rPr>
          <w:sz w:val="20"/>
        </w:rPr>
        <w:t>concorsi</w:t>
      </w:r>
      <w:r>
        <w:rPr>
          <w:spacing w:val="-7"/>
          <w:sz w:val="20"/>
        </w:rPr>
        <w:t> </w:t>
      </w:r>
      <w:r>
        <w:rPr>
          <w:sz w:val="20"/>
        </w:rPr>
        <w:t>non-selettivi</w:t>
      </w:r>
      <w:r>
        <w:rPr>
          <w:spacing w:val="-8"/>
          <w:sz w:val="20"/>
        </w:rPr>
        <w:t> </w:t>
      </w:r>
      <w:r>
        <w:rPr>
          <w:sz w:val="20"/>
        </w:rPr>
        <w:t>e</w:t>
      </w:r>
      <w:r>
        <w:rPr>
          <w:spacing w:val="-6"/>
          <w:sz w:val="20"/>
        </w:rPr>
        <w:t> </w:t>
      </w:r>
      <w:r>
        <w:rPr>
          <w:sz w:val="20"/>
        </w:rPr>
        <w:t>sessioni</w:t>
      </w:r>
      <w:r>
        <w:rPr>
          <w:spacing w:val="-8"/>
          <w:sz w:val="20"/>
        </w:rPr>
        <w:t> </w:t>
      </w:r>
      <w:r>
        <w:rPr>
          <w:spacing w:val="-2"/>
          <w:sz w:val="20"/>
        </w:rPr>
        <w:t>abilitanti.</w:t>
      </w:r>
    </w:p>
    <w:sectPr>
      <w:pgSz w:w="11910" w:h="16840"/>
      <w:pgMar w:header="0" w:footer="746" w:top="340" w:bottom="940" w:left="100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Wingdings">
    <w:altName w:val="Wingdings"/>
    <w:charset w:val="2"/>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473152">
              <wp:simplePos x="0" y="0"/>
              <wp:positionH relativeFrom="page">
                <wp:posOffset>3710051</wp:posOffset>
              </wp:positionH>
              <wp:positionV relativeFrom="page">
                <wp:posOffset>10078980</wp:posOffset>
              </wp:positionV>
              <wp:extent cx="152400"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52400" cy="165735"/>
                      </a:xfrm>
                      <a:prstGeom prst="rect">
                        <a:avLst/>
                      </a:prstGeom>
                    </wps:spPr>
                    <wps:txbx>
                      <w:txbxContent>
                        <w:p>
                          <w:pPr>
                            <w:pStyle w:val="BodyText"/>
                            <w:spacing w:before="10"/>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2.130005pt;margin-top:793.620483pt;width:12pt;height:13.05pt;mso-position-horizontal-relative:page;mso-position-vertical-relative:page;z-index:-15843328" type="#_x0000_t202" id="docshape1" filled="false" stroked="false">
              <v:textbox inset="0,0,0,0">
                <w:txbxContent>
                  <w:p>
                    <w:pPr>
                      <w:pStyle w:val="BodyText"/>
                      <w:spacing w:before="10"/>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132" w:hanging="123"/>
      </w:pPr>
      <w:rPr>
        <w:rFonts w:hint="default" w:ascii="Times New Roman" w:hAnsi="Times New Roman" w:eastAsia="Times New Roman" w:cs="Times New Roman"/>
        <w:b w:val="0"/>
        <w:bCs w:val="0"/>
        <w:i w:val="0"/>
        <w:iCs w:val="0"/>
        <w:spacing w:val="0"/>
        <w:w w:val="99"/>
        <w:sz w:val="20"/>
        <w:szCs w:val="20"/>
        <w:lang w:val="it-IT" w:eastAsia="en-US" w:bidi="ar-SA"/>
      </w:rPr>
    </w:lvl>
    <w:lvl w:ilvl="1">
      <w:start w:val="0"/>
      <w:numFmt w:val="bullet"/>
      <w:lvlText w:val="•"/>
      <w:lvlJc w:val="left"/>
      <w:pPr>
        <w:ind w:left="1118" w:hanging="123"/>
      </w:pPr>
      <w:rPr>
        <w:rFonts w:hint="default"/>
        <w:lang w:val="it-IT" w:eastAsia="en-US" w:bidi="ar-SA"/>
      </w:rPr>
    </w:lvl>
    <w:lvl w:ilvl="2">
      <w:start w:val="0"/>
      <w:numFmt w:val="bullet"/>
      <w:lvlText w:val="•"/>
      <w:lvlJc w:val="left"/>
      <w:pPr>
        <w:ind w:left="2097" w:hanging="123"/>
      </w:pPr>
      <w:rPr>
        <w:rFonts w:hint="default"/>
        <w:lang w:val="it-IT" w:eastAsia="en-US" w:bidi="ar-SA"/>
      </w:rPr>
    </w:lvl>
    <w:lvl w:ilvl="3">
      <w:start w:val="0"/>
      <w:numFmt w:val="bullet"/>
      <w:lvlText w:val="•"/>
      <w:lvlJc w:val="left"/>
      <w:pPr>
        <w:ind w:left="3075" w:hanging="123"/>
      </w:pPr>
      <w:rPr>
        <w:rFonts w:hint="default"/>
        <w:lang w:val="it-IT" w:eastAsia="en-US" w:bidi="ar-SA"/>
      </w:rPr>
    </w:lvl>
    <w:lvl w:ilvl="4">
      <w:start w:val="0"/>
      <w:numFmt w:val="bullet"/>
      <w:lvlText w:val="•"/>
      <w:lvlJc w:val="left"/>
      <w:pPr>
        <w:ind w:left="4054" w:hanging="123"/>
      </w:pPr>
      <w:rPr>
        <w:rFonts w:hint="default"/>
        <w:lang w:val="it-IT" w:eastAsia="en-US" w:bidi="ar-SA"/>
      </w:rPr>
    </w:lvl>
    <w:lvl w:ilvl="5">
      <w:start w:val="0"/>
      <w:numFmt w:val="bullet"/>
      <w:lvlText w:val="•"/>
      <w:lvlJc w:val="left"/>
      <w:pPr>
        <w:ind w:left="5033" w:hanging="123"/>
      </w:pPr>
      <w:rPr>
        <w:rFonts w:hint="default"/>
        <w:lang w:val="it-IT" w:eastAsia="en-US" w:bidi="ar-SA"/>
      </w:rPr>
    </w:lvl>
    <w:lvl w:ilvl="6">
      <w:start w:val="0"/>
      <w:numFmt w:val="bullet"/>
      <w:lvlText w:val="•"/>
      <w:lvlJc w:val="left"/>
      <w:pPr>
        <w:ind w:left="6011" w:hanging="123"/>
      </w:pPr>
      <w:rPr>
        <w:rFonts w:hint="default"/>
        <w:lang w:val="it-IT" w:eastAsia="en-US" w:bidi="ar-SA"/>
      </w:rPr>
    </w:lvl>
    <w:lvl w:ilvl="7">
      <w:start w:val="0"/>
      <w:numFmt w:val="bullet"/>
      <w:lvlText w:val="•"/>
      <w:lvlJc w:val="left"/>
      <w:pPr>
        <w:ind w:left="6990" w:hanging="123"/>
      </w:pPr>
      <w:rPr>
        <w:rFonts w:hint="default"/>
        <w:lang w:val="it-IT" w:eastAsia="en-US" w:bidi="ar-SA"/>
      </w:rPr>
    </w:lvl>
    <w:lvl w:ilvl="8">
      <w:start w:val="0"/>
      <w:numFmt w:val="bullet"/>
      <w:lvlText w:val="•"/>
      <w:lvlJc w:val="left"/>
      <w:pPr>
        <w:ind w:left="7969" w:hanging="123"/>
      </w:pPr>
      <w:rPr>
        <w:rFonts w:hint="default"/>
        <w:lang w:val="it-IT" w:eastAsia="en-US" w:bidi="ar-SA"/>
      </w:rPr>
    </w:lvl>
  </w:abstractNum>
  <w:abstractNum w:abstractNumId="1">
    <w:multiLevelType w:val="hybridMultilevel"/>
    <w:lvl w:ilvl="0">
      <w:start w:val="1"/>
      <w:numFmt w:val="decimal"/>
      <w:lvlText w:val="(%1)"/>
      <w:lvlJc w:val="left"/>
      <w:pPr>
        <w:ind w:left="418" w:hanging="287"/>
        <w:jc w:val="left"/>
      </w:pPr>
      <w:rPr>
        <w:rFonts w:hint="default" w:ascii="Times New Roman" w:hAnsi="Times New Roman" w:eastAsia="Times New Roman" w:cs="Times New Roman"/>
        <w:b/>
        <w:bCs/>
        <w:i w:val="0"/>
        <w:iCs w:val="0"/>
        <w:spacing w:val="0"/>
        <w:w w:val="99"/>
        <w:sz w:val="20"/>
        <w:szCs w:val="20"/>
        <w:lang w:val="it-IT" w:eastAsia="en-US" w:bidi="ar-SA"/>
      </w:rPr>
    </w:lvl>
    <w:lvl w:ilvl="1">
      <w:start w:val="1"/>
      <w:numFmt w:val="lowerLetter"/>
      <w:lvlText w:val="%2)"/>
      <w:lvlJc w:val="left"/>
      <w:pPr>
        <w:ind w:left="338" w:hanging="206"/>
        <w:jc w:val="left"/>
      </w:pPr>
      <w:rPr>
        <w:rFonts w:hint="default" w:ascii="Times New Roman" w:hAnsi="Times New Roman" w:eastAsia="Times New Roman" w:cs="Times New Roman"/>
        <w:b w:val="0"/>
        <w:bCs w:val="0"/>
        <w:i w:val="0"/>
        <w:iCs w:val="0"/>
        <w:spacing w:val="0"/>
        <w:w w:val="99"/>
        <w:sz w:val="20"/>
        <w:szCs w:val="20"/>
        <w:lang w:val="it-IT" w:eastAsia="en-US" w:bidi="ar-SA"/>
      </w:rPr>
    </w:lvl>
    <w:lvl w:ilvl="2">
      <w:start w:val="0"/>
      <w:numFmt w:val="bullet"/>
      <w:lvlText w:val="•"/>
      <w:lvlJc w:val="left"/>
      <w:pPr>
        <w:ind w:left="1476" w:hanging="206"/>
      </w:pPr>
      <w:rPr>
        <w:rFonts w:hint="default"/>
        <w:lang w:val="it-IT" w:eastAsia="en-US" w:bidi="ar-SA"/>
      </w:rPr>
    </w:lvl>
    <w:lvl w:ilvl="3">
      <w:start w:val="0"/>
      <w:numFmt w:val="bullet"/>
      <w:lvlText w:val="•"/>
      <w:lvlJc w:val="left"/>
      <w:pPr>
        <w:ind w:left="2532" w:hanging="206"/>
      </w:pPr>
      <w:rPr>
        <w:rFonts w:hint="default"/>
        <w:lang w:val="it-IT" w:eastAsia="en-US" w:bidi="ar-SA"/>
      </w:rPr>
    </w:lvl>
    <w:lvl w:ilvl="4">
      <w:start w:val="0"/>
      <w:numFmt w:val="bullet"/>
      <w:lvlText w:val="•"/>
      <w:lvlJc w:val="left"/>
      <w:pPr>
        <w:ind w:left="3588" w:hanging="206"/>
      </w:pPr>
      <w:rPr>
        <w:rFonts w:hint="default"/>
        <w:lang w:val="it-IT" w:eastAsia="en-US" w:bidi="ar-SA"/>
      </w:rPr>
    </w:lvl>
    <w:lvl w:ilvl="5">
      <w:start w:val="0"/>
      <w:numFmt w:val="bullet"/>
      <w:lvlText w:val="•"/>
      <w:lvlJc w:val="left"/>
      <w:pPr>
        <w:ind w:left="4645" w:hanging="206"/>
      </w:pPr>
      <w:rPr>
        <w:rFonts w:hint="default"/>
        <w:lang w:val="it-IT" w:eastAsia="en-US" w:bidi="ar-SA"/>
      </w:rPr>
    </w:lvl>
    <w:lvl w:ilvl="6">
      <w:start w:val="0"/>
      <w:numFmt w:val="bullet"/>
      <w:lvlText w:val="•"/>
      <w:lvlJc w:val="left"/>
      <w:pPr>
        <w:ind w:left="5701" w:hanging="206"/>
      </w:pPr>
      <w:rPr>
        <w:rFonts w:hint="default"/>
        <w:lang w:val="it-IT" w:eastAsia="en-US" w:bidi="ar-SA"/>
      </w:rPr>
    </w:lvl>
    <w:lvl w:ilvl="7">
      <w:start w:val="0"/>
      <w:numFmt w:val="bullet"/>
      <w:lvlText w:val="•"/>
      <w:lvlJc w:val="left"/>
      <w:pPr>
        <w:ind w:left="6757" w:hanging="206"/>
      </w:pPr>
      <w:rPr>
        <w:rFonts w:hint="default"/>
        <w:lang w:val="it-IT" w:eastAsia="en-US" w:bidi="ar-SA"/>
      </w:rPr>
    </w:lvl>
    <w:lvl w:ilvl="8">
      <w:start w:val="0"/>
      <w:numFmt w:val="bullet"/>
      <w:lvlText w:val="•"/>
      <w:lvlJc w:val="left"/>
      <w:pPr>
        <w:ind w:left="7813" w:hanging="206"/>
      </w:pPr>
      <w:rPr>
        <w:rFonts w:hint="default"/>
        <w:lang w:val="it-IT" w:eastAsia="en-US" w:bidi="ar-SA"/>
      </w:rPr>
    </w:lvl>
  </w:abstractNum>
  <w:abstractNum w:abstractNumId="0">
    <w:multiLevelType w:val="hybridMultilevel"/>
    <w:lvl w:ilvl="0">
      <w:start w:val="1"/>
      <w:numFmt w:val="decimal"/>
      <w:lvlText w:val="%1."/>
      <w:lvlJc w:val="left"/>
      <w:pPr>
        <w:ind w:left="416" w:hanging="284"/>
        <w:jc w:val="left"/>
      </w:pPr>
      <w:rPr>
        <w:rFonts w:hint="default" w:ascii="Times New Roman" w:hAnsi="Times New Roman" w:eastAsia="Times New Roman" w:cs="Times New Roman"/>
        <w:b w:val="0"/>
        <w:bCs w:val="0"/>
        <w:i/>
        <w:iCs/>
        <w:spacing w:val="0"/>
        <w:w w:val="99"/>
        <w:sz w:val="20"/>
        <w:szCs w:val="20"/>
        <w:lang w:val="it-IT" w:eastAsia="en-US" w:bidi="ar-SA"/>
      </w:rPr>
    </w:lvl>
    <w:lvl w:ilvl="1">
      <w:start w:val="1"/>
      <w:numFmt w:val="decimal"/>
      <w:lvlText w:val="%2."/>
      <w:lvlJc w:val="left"/>
      <w:pPr>
        <w:ind w:left="853" w:hanging="360"/>
        <w:jc w:val="left"/>
      </w:pPr>
      <w:rPr>
        <w:rFonts w:hint="default" w:ascii="Times New Roman" w:hAnsi="Times New Roman" w:eastAsia="Times New Roman" w:cs="Times New Roman"/>
        <w:b/>
        <w:bCs/>
        <w:i w:val="0"/>
        <w:iCs w:val="0"/>
        <w:spacing w:val="0"/>
        <w:w w:val="99"/>
        <w:sz w:val="20"/>
        <w:szCs w:val="20"/>
        <w:lang w:val="it-IT" w:eastAsia="en-US" w:bidi="ar-SA"/>
      </w:rPr>
    </w:lvl>
    <w:lvl w:ilvl="2">
      <w:start w:val="0"/>
      <w:numFmt w:val="bullet"/>
      <w:lvlText w:val=""/>
      <w:lvlJc w:val="left"/>
      <w:pPr>
        <w:ind w:left="853" w:hanging="360"/>
      </w:pPr>
      <w:rPr>
        <w:rFonts w:hint="default" w:ascii="Wingdings" w:hAnsi="Wingdings" w:eastAsia="Wingdings" w:cs="Wingdings"/>
        <w:b w:val="0"/>
        <w:bCs w:val="0"/>
        <w:i w:val="0"/>
        <w:iCs w:val="0"/>
        <w:spacing w:val="0"/>
        <w:w w:val="99"/>
        <w:sz w:val="20"/>
        <w:szCs w:val="20"/>
        <w:lang w:val="it-IT" w:eastAsia="en-US" w:bidi="ar-SA"/>
      </w:rPr>
    </w:lvl>
    <w:lvl w:ilvl="3">
      <w:start w:val="0"/>
      <w:numFmt w:val="bullet"/>
      <w:lvlText w:val="•"/>
      <w:lvlJc w:val="left"/>
      <w:pPr>
        <w:ind w:left="2874" w:hanging="360"/>
      </w:pPr>
      <w:rPr>
        <w:rFonts w:hint="default"/>
        <w:lang w:val="it-IT" w:eastAsia="en-US" w:bidi="ar-SA"/>
      </w:rPr>
    </w:lvl>
    <w:lvl w:ilvl="4">
      <w:start w:val="0"/>
      <w:numFmt w:val="bullet"/>
      <w:lvlText w:val="•"/>
      <w:lvlJc w:val="left"/>
      <w:pPr>
        <w:ind w:left="3882" w:hanging="360"/>
      </w:pPr>
      <w:rPr>
        <w:rFonts w:hint="default"/>
        <w:lang w:val="it-IT" w:eastAsia="en-US" w:bidi="ar-SA"/>
      </w:rPr>
    </w:lvl>
    <w:lvl w:ilvl="5">
      <w:start w:val="0"/>
      <w:numFmt w:val="bullet"/>
      <w:lvlText w:val="•"/>
      <w:lvlJc w:val="left"/>
      <w:pPr>
        <w:ind w:left="4889" w:hanging="360"/>
      </w:pPr>
      <w:rPr>
        <w:rFonts w:hint="default"/>
        <w:lang w:val="it-IT" w:eastAsia="en-US" w:bidi="ar-SA"/>
      </w:rPr>
    </w:lvl>
    <w:lvl w:ilvl="6">
      <w:start w:val="0"/>
      <w:numFmt w:val="bullet"/>
      <w:lvlText w:val="•"/>
      <w:lvlJc w:val="left"/>
      <w:pPr>
        <w:ind w:left="5896" w:hanging="360"/>
      </w:pPr>
      <w:rPr>
        <w:rFonts w:hint="default"/>
        <w:lang w:val="it-IT" w:eastAsia="en-US" w:bidi="ar-SA"/>
      </w:rPr>
    </w:lvl>
    <w:lvl w:ilvl="7">
      <w:start w:val="0"/>
      <w:numFmt w:val="bullet"/>
      <w:lvlText w:val="•"/>
      <w:lvlJc w:val="left"/>
      <w:pPr>
        <w:ind w:left="6904" w:hanging="360"/>
      </w:pPr>
      <w:rPr>
        <w:rFonts w:hint="default"/>
        <w:lang w:val="it-IT" w:eastAsia="en-US" w:bidi="ar-SA"/>
      </w:rPr>
    </w:lvl>
    <w:lvl w:ilvl="8">
      <w:start w:val="0"/>
      <w:numFmt w:val="bullet"/>
      <w:lvlText w:val="•"/>
      <w:lvlJc w:val="left"/>
      <w:pPr>
        <w:ind w:left="7911" w:hanging="360"/>
      </w:pPr>
      <w:rPr>
        <w:rFonts w:hint="default"/>
        <w:lang w:val="it-IT"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t-IT"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it-IT" w:eastAsia="en-US" w:bidi="ar-SA"/>
    </w:rPr>
  </w:style>
  <w:style w:styleId="Heading1" w:type="paragraph">
    <w:name w:val="Heading 1"/>
    <w:basedOn w:val="Normal"/>
    <w:uiPriority w:val="1"/>
    <w:qFormat/>
    <w:pPr>
      <w:ind w:left="6" w:right="23"/>
      <w:jc w:val="center"/>
      <w:outlineLvl w:val="1"/>
    </w:pPr>
    <w:rPr>
      <w:rFonts w:ascii="Times New Roman" w:hAnsi="Times New Roman" w:eastAsia="Times New Roman" w:cs="Times New Roman"/>
      <w:b/>
      <w:bCs/>
      <w:sz w:val="24"/>
      <w:szCs w:val="24"/>
      <w:lang w:val="it-IT" w:eastAsia="en-US" w:bidi="ar-SA"/>
    </w:rPr>
  </w:style>
  <w:style w:styleId="Heading2" w:type="paragraph">
    <w:name w:val="Heading 2"/>
    <w:basedOn w:val="Normal"/>
    <w:uiPriority w:val="1"/>
    <w:qFormat/>
    <w:pPr>
      <w:ind w:left="853" w:hanging="360"/>
      <w:outlineLvl w:val="2"/>
    </w:pPr>
    <w:rPr>
      <w:rFonts w:ascii="Times New Roman" w:hAnsi="Times New Roman" w:eastAsia="Times New Roman" w:cs="Times New Roman"/>
      <w:b/>
      <w:bCs/>
      <w:sz w:val="20"/>
      <w:szCs w:val="20"/>
      <w:lang w:val="it-IT" w:eastAsia="en-US" w:bidi="ar-SA"/>
    </w:rPr>
  </w:style>
  <w:style w:styleId="Title" w:type="paragraph">
    <w:name w:val="Title"/>
    <w:basedOn w:val="Normal"/>
    <w:uiPriority w:val="1"/>
    <w:qFormat/>
    <w:pPr>
      <w:ind w:left="5" w:right="23"/>
      <w:jc w:val="center"/>
    </w:pPr>
    <w:rPr>
      <w:rFonts w:ascii="Times New Roman" w:hAnsi="Times New Roman" w:eastAsia="Times New Roman" w:cs="Times New Roman"/>
      <w:b/>
      <w:bCs/>
      <w:sz w:val="28"/>
      <w:szCs w:val="28"/>
      <w:lang w:val="it-IT" w:eastAsia="en-US" w:bidi="ar-SA"/>
    </w:rPr>
  </w:style>
  <w:style w:styleId="ListParagraph" w:type="paragraph">
    <w:name w:val="List Paragraph"/>
    <w:basedOn w:val="Normal"/>
    <w:uiPriority w:val="1"/>
    <w:qFormat/>
    <w:pPr>
      <w:ind w:left="853" w:hanging="360"/>
    </w:pPr>
    <w:rPr>
      <w:rFonts w:ascii="Times New Roman" w:hAnsi="Times New Roman" w:eastAsia="Times New Roman" w:cs="Times New Roman"/>
      <w:lang w:val="it-IT" w:eastAsia="en-US" w:bidi="ar-SA"/>
    </w:rPr>
  </w:style>
  <w:style w:styleId="TableParagraph" w:type="paragraph">
    <w:name w:val="Table Paragraph"/>
    <w:basedOn w:val="Normal"/>
    <w:uiPriority w:val="1"/>
    <w:qFormat/>
    <w:pPr/>
    <w:rPr>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FLC CGIL nazionale</dc:creator>
  <cp:keywords>scuola, docenti, personale ata, educatori, miur, trasferimenti, mobilità, ambiti, contratto, sindacato, ministero, domande</cp:keywords>
  <dc:subject>Mobilità scuola, dichiarazione cumulativa docenti educatori</dc:subject>
  <dc:title>Mobilità scuola, dichiarazione cumulativa docenti educatori</dc:title>
  <dcterms:created xsi:type="dcterms:W3CDTF">2025-03-16T15:50:45Z</dcterms:created>
  <dcterms:modified xsi:type="dcterms:W3CDTF">2025-03-16T15:50:45Z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Creator">
    <vt:lpwstr>Microsoft® Word 2016</vt:lpwstr>
  </property>
  <property fmtid="{D5CDD505-2E9C-101B-9397-08002B2CF9AE}" pid="4" name="LastSaved">
    <vt:filetime>2025-03-16T00:00:00Z</vt:filetime>
  </property>
  <property fmtid="{D5CDD505-2E9C-101B-9397-08002B2CF9AE}" pid="5" name="Producer">
    <vt:lpwstr>Microsoft® Word 2016</vt:lpwstr>
  </property>
</Properties>
</file>